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228FA6" w14:textId="484B2198" w:rsidR="00BB7164" w:rsidRDefault="00045839" w:rsidP="00045839">
      <w:pPr>
        <w:spacing w:after="0"/>
        <w:rPr>
          <w:rFonts w:asciiTheme="minorHAnsi" w:hAnsiTheme="minorHAnsi" w:cstheme="minorHAnsi"/>
          <w:bCs/>
          <w:sz w:val="20"/>
          <w:szCs w:val="20"/>
        </w:rPr>
      </w:pPr>
      <w:r w:rsidRPr="00045839">
        <w:rPr>
          <w:rFonts w:asciiTheme="minorHAnsi" w:hAnsiTheme="minorHAnsi" w:cstheme="minorHAnsi"/>
          <w:bCs/>
          <w:sz w:val="20"/>
          <w:szCs w:val="20"/>
        </w:rPr>
        <w:t>Příloha 5</w:t>
      </w:r>
    </w:p>
    <w:p w14:paraId="1923E3ED" w14:textId="77777777" w:rsidR="00045839" w:rsidRPr="0055003E" w:rsidRDefault="00045839" w:rsidP="00045839">
      <w:pPr>
        <w:spacing w:after="0"/>
        <w:rPr>
          <w:rFonts w:ascii="Cambria" w:hAnsi="Cambria" w:cstheme="minorHAnsi"/>
          <w:b/>
          <w:sz w:val="28"/>
        </w:rPr>
      </w:pPr>
    </w:p>
    <w:p w14:paraId="6E975BAF" w14:textId="57B998AA" w:rsidR="00D127E9" w:rsidRPr="0055003E" w:rsidRDefault="00D127E9" w:rsidP="00D127E9">
      <w:pPr>
        <w:spacing w:after="0"/>
        <w:jc w:val="center"/>
        <w:rPr>
          <w:rFonts w:ascii="Cambria" w:hAnsi="Cambria" w:cstheme="minorHAnsi"/>
          <w:b/>
          <w:sz w:val="28"/>
        </w:rPr>
      </w:pPr>
      <w:r w:rsidRPr="0055003E">
        <w:rPr>
          <w:rFonts w:ascii="Cambria" w:hAnsi="Cambria" w:cstheme="minorHAnsi"/>
          <w:b/>
          <w:sz w:val="28"/>
        </w:rPr>
        <w:t xml:space="preserve">Veřejná zakázka malého rozsahu na </w:t>
      </w:r>
      <w:r w:rsidR="00ED61AC" w:rsidRPr="0055003E">
        <w:rPr>
          <w:rFonts w:ascii="Cambria" w:hAnsi="Cambria" w:cstheme="minorHAnsi"/>
          <w:b/>
          <w:sz w:val="28"/>
        </w:rPr>
        <w:t>stavební práce</w:t>
      </w:r>
    </w:p>
    <w:p w14:paraId="3FA53645" w14:textId="77777777" w:rsidR="00D127E9" w:rsidRPr="0055003E" w:rsidRDefault="00D127E9" w:rsidP="00D127E9">
      <w:pPr>
        <w:spacing w:after="0"/>
        <w:jc w:val="center"/>
        <w:rPr>
          <w:rFonts w:ascii="Cambria" w:hAnsi="Cambria" w:cstheme="minorHAnsi"/>
          <w:b/>
          <w:sz w:val="16"/>
          <w:szCs w:val="16"/>
        </w:rPr>
      </w:pPr>
    </w:p>
    <w:p w14:paraId="1656CED3" w14:textId="77777777" w:rsidR="000A75AA" w:rsidRPr="0055003E" w:rsidRDefault="000A75AA" w:rsidP="00D127E9">
      <w:pPr>
        <w:spacing w:after="0"/>
        <w:jc w:val="center"/>
        <w:rPr>
          <w:rFonts w:ascii="Cambria" w:hAnsi="Cambria" w:cstheme="minorHAnsi"/>
          <w:b/>
          <w:sz w:val="16"/>
          <w:szCs w:val="16"/>
        </w:rPr>
      </w:pPr>
    </w:p>
    <w:p w14:paraId="401FCBE9" w14:textId="77777777" w:rsidR="00D127E9" w:rsidRPr="0055003E" w:rsidRDefault="00D127E9" w:rsidP="00D127E9">
      <w:pPr>
        <w:spacing w:after="0"/>
        <w:jc w:val="center"/>
        <w:rPr>
          <w:rFonts w:ascii="Cambria" w:hAnsi="Cambria" w:cstheme="minorHAnsi"/>
          <w:b/>
          <w:sz w:val="16"/>
          <w:szCs w:val="16"/>
        </w:rPr>
      </w:pPr>
    </w:p>
    <w:p w14:paraId="1EDE7121" w14:textId="77777777" w:rsidR="00D127E9" w:rsidRPr="0055003E" w:rsidRDefault="00930192" w:rsidP="00D127E9">
      <w:pPr>
        <w:jc w:val="center"/>
        <w:rPr>
          <w:rFonts w:ascii="Cambria" w:hAnsi="Cambria" w:cstheme="minorHAnsi"/>
          <w:b/>
        </w:rPr>
      </w:pPr>
      <w:r w:rsidRPr="0055003E">
        <w:rPr>
          <w:rFonts w:ascii="Cambria" w:hAnsi="Cambria" w:cstheme="minorHAnsi"/>
          <w:b/>
        </w:rPr>
        <w:t xml:space="preserve">podle </w:t>
      </w:r>
      <w:r w:rsidR="0055275E" w:rsidRPr="0055003E">
        <w:rPr>
          <w:rFonts w:ascii="Cambria" w:hAnsi="Cambria" w:cstheme="minorHAnsi"/>
          <w:b/>
        </w:rPr>
        <w:t xml:space="preserve">§ 27 písmeno b) a § 31 </w:t>
      </w:r>
      <w:r w:rsidRPr="0055003E">
        <w:rPr>
          <w:rFonts w:ascii="Cambria" w:hAnsi="Cambria" w:cstheme="minorHAnsi"/>
          <w:b/>
        </w:rPr>
        <w:t>zákona č. 134/2016 Sb., o zadávání veřejných zakázek v platném znění (dále jen Zákon)</w:t>
      </w:r>
      <w:r w:rsidR="0055275E" w:rsidRPr="0055003E">
        <w:rPr>
          <w:rFonts w:ascii="Cambria" w:hAnsi="Cambria" w:cstheme="minorHAnsi"/>
          <w:b/>
        </w:rPr>
        <w:t xml:space="preserve"> </w:t>
      </w:r>
    </w:p>
    <w:p w14:paraId="56A6BD67" w14:textId="77777777" w:rsidR="00930192" w:rsidRPr="0055003E" w:rsidRDefault="00930192" w:rsidP="00D127E9">
      <w:pPr>
        <w:jc w:val="center"/>
        <w:rPr>
          <w:rFonts w:ascii="Cambria" w:hAnsi="Cambria" w:cstheme="minorHAnsi"/>
          <w:b/>
        </w:rPr>
      </w:pPr>
    </w:p>
    <w:p w14:paraId="4E69EB58" w14:textId="6150EDC0" w:rsidR="0055275E" w:rsidRPr="0055003E" w:rsidRDefault="001B1297" w:rsidP="00D127E9">
      <w:pPr>
        <w:jc w:val="center"/>
        <w:rPr>
          <w:rFonts w:ascii="Cambria" w:hAnsi="Cambria" w:cstheme="minorHAnsi"/>
          <w:b/>
          <w:sz w:val="28"/>
          <w:szCs w:val="28"/>
        </w:rPr>
      </w:pPr>
      <w:r w:rsidRPr="0055003E">
        <w:rPr>
          <w:rFonts w:ascii="Cambria" w:hAnsi="Cambria" w:cstheme="minorHAnsi"/>
          <w:b/>
          <w:bCs/>
          <w:sz w:val="32"/>
          <w:szCs w:val="32"/>
        </w:rPr>
        <w:t>„</w:t>
      </w:r>
      <w:r w:rsidR="00763A37">
        <w:rPr>
          <w:rFonts w:ascii="Cambria" w:hAnsi="Cambria" w:cstheme="minorHAnsi"/>
          <w:b/>
          <w:bCs/>
          <w:sz w:val="32"/>
          <w:szCs w:val="32"/>
        </w:rPr>
        <w:t xml:space="preserve">Urgentní příjem 5. </w:t>
      </w:r>
      <w:proofErr w:type="gramStart"/>
      <w:r w:rsidR="00763A37">
        <w:rPr>
          <w:rFonts w:ascii="Cambria" w:hAnsi="Cambria" w:cstheme="minorHAnsi"/>
          <w:b/>
          <w:bCs/>
          <w:sz w:val="32"/>
          <w:szCs w:val="32"/>
        </w:rPr>
        <w:t>etapa- heliport</w:t>
      </w:r>
      <w:proofErr w:type="gramEnd"/>
      <w:r w:rsidR="00885E25">
        <w:rPr>
          <w:rFonts w:ascii="Cambria" w:hAnsi="Cambria" w:cstheme="minorHAnsi"/>
          <w:b/>
          <w:bCs/>
          <w:sz w:val="32"/>
          <w:szCs w:val="32"/>
        </w:rPr>
        <w:t xml:space="preserve"> – opakované zadání</w:t>
      </w:r>
      <w:r w:rsidRPr="0055003E">
        <w:rPr>
          <w:rFonts w:ascii="Cambria" w:hAnsi="Cambria" w:cstheme="minorHAnsi"/>
          <w:b/>
          <w:bCs/>
          <w:sz w:val="32"/>
          <w:szCs w:val="32"/>
        </w:rPr>
        <w:t>“</w:t>
      </w:r>
    </w:p>
    <w:p w14:paraId="50766D87" w14:textId="77777777" w:rsidR="00D127E9" w:rsidRPr="0055003E" w:rsidRDefault="00D127E9" w:rsidP="00D127E9">
      <w:pPr>
        <w:jc w:val="center"/>
        <w:rPr>
          <w:rFonts w:ascii="Cambria" w:hAnsi="Cambria" w:cstheme="minorHAnsi"/>
          <w:b/>
        </w:rPr>
      </w:pPr>
      <w:r w:rsidRPr="0055003E">
        <w:rPr>
          <w:rFonts w:ascii="Cambria" w:hAnsi="Cambria" w:cstheme="minorHAnsi"/>
          <w:b/>
          <w:sz w:val="34"/>
          <w:szCs w:val="36"/>
        </w:rPr>
        <w:t xml:space="preserve"> </w:t>
      </w:r>
      <w:r w:rsidRPr="0055003E">
        <w:rPr>
          <w:rFonts w:ascii="Cambria" w:hAnsi="Cambria" w:cstheme="minorHAnsi"/>
          <w:b/>
        </w:rPr>
        <w:t xml:space="preserve">ve vztahu k zákonu se jedná o veřejnou zakázku malého rozsahu </w:t>
      </w:r>
    </w:p>
    <w:p w14:paraId="6A54B6B9" w14:textId="77777777" w:rsidR="00D127E9" w:rsidRPr="0055003E" w:rsidRDefault="00D127E9" w:rsidP="00D127E9">
      <w:pPr>
        <w:jc w:val="center"/>
        <w:rPr>
          <w:rFonts w:ascii="Cambria" w:hAnsi="Cambria" w:cstheme="minorHAnsi"/>
          <w:b/>
          <w:sz w:val="12"/>
          <w:szCs w:val="20"/>
        </w:rPr>
      </w:pPr>
    </w:p>
    <w:p w14:paraId="4EF2B983" w14:textId="77777777" w:rsidR="00D127E9" w:rsidRPr="0055003E" w:rsidRDefault="00D127E9" w:rsidP="00D127E9">
      <w:pPr>
        <w:jc w:val="center"/>
        <w:rPr>
          <w:rFonts w:ascii="Cambria" w:hAnsi="Cambria" w:cstheme="minorHAnsi"/>
          <w:b/>
          <w:sz w:val="12"/>
          <w:szCs w:val="20"/>
        </w:rPr>
      </w:pPr>
    </w:p>
    <w:p w14:paraId="50C3BC6B" w14:textId="77777777" w:rsidR="00D127E9" w:rsidRPr="0055003E" w:rsidRDefault="00D127E9" w:rsidP="00D127E9">
      <w:pPr>
        <w:jc w:val="center"/>
        <w:rPr>
          <w:rFonts w:ascii="Cambria" w:hAnsi="Cambria" w:cstheme="minorHAnsi"/>
          <w:b/>
          <w:caps/>
          <w:sz w:val="38"/>
          <w:szCs w:val="40"/>
        </w:rPr>
      </w:pPr>
      <w:r w:rsidRPr="0055003E">
        <w:rPr>
          <w:rFonts w:ascii="Cambria" w:hAnsi="Cambria" w:cstheme="minorHAnsi"/>
          <w:b/>
          <w:caps/>
          <w:sz w:val="38"/>
          <w:szCs w:val="40"/>
        </w:rPr>
        <w:t>Zadávací dokumentace – Obchodní podmínky</w:t>
      </w:r>
    </w:p>
    <w:p w14:paraId="002028F2" w14:textId="77777777" w:rsidR="00D127E9" w:rsidRPr="0055003E" w:rsidRDefault="00D127E9" w:rsidP="00D127E9">
      <w:pPr>
        <w:jc w:val="center"/>
        <w:rPr>
          <w:rFonts w:ascii="Cambria" w:hAnsi="Cambria" w:cstheme="minorHAnsi"/>
          <w:b/>
          <w:sz w:val="14"/>
          <w:szCs w:val="20"/>
        </w:rPr>
      </w:pPr>
    </w:p>
    <w:p w14:paraId="6CCF77BF" w14:textId="77777777" w:rsidR="00D127E9" w:rsidRPr="0055003E" w:rsidRDefault="00D127E9" w:rsidP="00D127E9">
      <w:pPr>
        <w:jc w:val="center"/>
        <w:rPr>
          <w:rFonts w:ascii="Cambria" w:hAnsi="Cambria" w:cstheme="minorHAnsi"/>
          <w:b/>
          <w:sz w:val="14"/>
          <w:szCs w:val="20"/>
        </w:rPr>
      </w:pPr>
    </w:p>
    <w:p w14:paraId="6E31BE31" w14:textId="77777777" w:rsidR="00D127E9" w:rsidRPr="0055003E" w:rsidRDefault="00D127E9" w:rsidP="00D127E9">
      <w:pPr>
        <w:jc w:val="center"/>
        <w:rPr>
          <w:rFonts w:ascii="Cambria" w:hAnsi="Cambria" w:cstheme="minorHAnsi"/>
          <w:b/>
          <w:sz w:val="14"/>
          <w:szCs w:val="20"/>
        </w:rPr>
      </w:pPr>
    </w:p>
    <w:p w14:paraId="055A43EF" w14:textId="77777777" w:rsidR="00D127E9" w:rsidRPr="0055003E" w:rsidRDefault="00D127E9" w:rsidP="00D127E9">
      <w:pPr>
        <w:pStyle w:val="Nzev"/>
        <w:jc w:val="both"/>
        <w:outlineLvl w:val="0"/>
        <w:rPr>
          <w:rFonts w:ascii="Cambria" w:hAnsi="Cambria" w:cstheme="minorHAnsi"/>
        </w:rPr>
      </w:pPr>
      <w:r w:rsidRPr="0055003E">
        <w:rPr>
          <w:rFonts w:ascii="Cambria" w:hAnsi="Cambria" w:cstheme="minorHAnsi"/>
        </w:rPr>
        <w:t>Zadávací dokumentace – obchodní podmínky jsou součástí zadávací dokumentace a obsahují text smlouvy obligatorního charakteru, který je pro dodavatele závazný. Dodavatel je povinen text obchodních podmínek ve svém návrhu smlouvy předkládaném v rámci nabídky akceptovat.  Obsah obchodních podmínek může dodavatel při zpracování návrhu doplnit pouze v těch částech, kde to vyplývá z textu obchodních podmínek, takto doplněný text se vrací jako součást nabídky.</w:t>
      </w:r>
    </w:p>
    <w:p w14:paraId="5E394C54" w14:textId="77777777" w:rsidR="004A34D1" w:rsidRPr="0055003E" w:rsidRDefault="004A34D1" w:rsidP="00D127E9">
      <w:pPr>
        <w:jc w:val="both"/>
        <w:rPr>
          <w:rFonts w:ascii="Cambria" w:hAnsi="Cambria" w:cstheme="minorHAnsi"/>
          <w:b/>
          <w:sz w:val="16"/>
          <w:szCs w:val="20"/>
        </w:rPr>
      </w:pPr>
    </w:p>
    <w:p w14:paraId="57322B73" w14:textId="77777777" w:rsidR="004A34D1" w:rsidRPr="0055003E" w:rsidRDefault="004A34D1" w:rsidP="00D127E9">
      <w:pPr>
        <w:jc w:val="both"/>
        <w:rPr>
          <w:rFonts w:ascii="Cambria" w:hAnsi="Cambria" w:cstheme="minorHAnsi"/>
          <w:b/>
          <w:sz w:val="16"/>
          <w:szCs w:val="20"/>
        </w:rPr>
      </w:pPr>
    </w:p>
    <w:p w14:paraId="3AB9BB10" w14:textId="77777777" w:rsidR="004A34D1" w:rsidRPr="0055003E" w:rsidRDefault="004A34D1" w:rsidP="00D127E9">
      <w:pPr>
        <w:jc w:val="both"/>
        <w:rPr>
          <w:rFonts w:ascii="Cambria" w:hAnsi="Cambria" w:cstheme="minorHAnsi"/>
          <w:b/>
          <w:sz w:val="16"/>
          <w:szCs w:val="20"/>
        </w:rPr>
      </w:pPr>
    </w:p>
    <w:p w14:paraId="024A17F4" w14:textId="77777777" w:rsidR="004A34D1" w:rsidRPr="0055003E" w:rsidRDefault="004A34D1" w:rsidP="00D127E9">
      <w:pPr>
        <w:jc w:val="both"/>
        <w:rPr>
          <w:rFonts w:ascii="Cambria" w:hAnsi="Cambria" w:cstheme="minorHAnsi"/>
          <w:b/>
          <w:sz w:val="16"/>
          <w:szCs w:val="20"/>
        </w:rPr>
      </w:pPr>
    </w:p>
    <w:p w14:paraId="4ED32275" w14:textId="77777777" w:rsidR="00DF48DE" w:rsidRPr="0055003E" w:rsidRDefault="00DF48DE" w:rsidP="00D127E9">
      <w:pPr>
        <w:jc w:val="both"/>
        <w:rPr>
          <w:rFonts w:ascii="Cambria" w:hAnsi="Cambria" w:cstheme="minorHAnsi"/>
          <w:b/>
          <w:sz w:val="16"/>
          <w:szCs w:val="20"/>
        </w:rPr>
      </w:pPr>
    </w:p>
    <w:p w14:paraId="37B9AE05" w14:textId="77777777" w:rsidR="00F3277F" w:rsidRPr="0055003E" w:rsidRDefault="00F3277F" w:rsidP="00D127E9">
      <w:pPr>
        <w:jc w:val="both"/>
        <w:rPr>
          <w:rFonts w:ascii="Cambria" w:hAnsi="Cambria" w:cstheme="minorHAnsi"/>
          <w:b/>
          <w:sz w:val="16"/>
          <w:szCs w:val="20"/>
        </w:rPr>
      </w:pPr>
    </w:p>
    <w:p w14:paraId="6955CB9B" w14:textId="77777777" w:rsidR="00F3277F" w:rsidRPr="0055003E" w:rsidRDefault="00F3277F" w:rsidP="00D127E9">
      <w:pPr>
        <w:jc w:val="both"/>
        <w:rPr>
          <w:rFonts w:ascii="Cambria" w:hAnsi="Cambria" w:cstheme="minorHAnsi"/>
          <w:b/>
          <w:sz w:val="16"/>
          <w:szCs w:val="20"/>
        </w:rPr>
      </w:pPr>
    </w:p>
    <w:p w14:paraId="6F859586" w14:textId="3837C6D1" w:rsidR="004A34D1" w:rsidRPr="0055003E" w:rsidRDefault="004A34D1" w:rsidP="00D127E9">
      <w:pPr>
        <w:jc w:val="both"/>
        <w:rPr>
          <w:rFonts w:ascii="Cambria" w:hAnsi="Cambria" w:cstheme="minorHAnsi"/>
          <w:b/>
          <w:sz w:val="16"/>
          <w:szCs w:val="20"/>
        </w:rPr>
      </w:pPr>
    </w:p>
    <w:p w14:paraId="0831DBCC" w14:textId="77777777" w:rsidR="009360A6" w:rsidRPr="0055003E" w:rsidRDefault="009360A6" w:rsidP="001B0059">
      <w:pPr>
        <w:pStyle w:val="Default"/>
        <w:jc w:val="center"/>
        <w:rPr>
          <w:rFonts w:ascii="Cambria" w:hAnsi="Cambria" w:cstheme="minorHAnsi"/>
          <w:b/>
          <w:sz w:val="28"/>
          <w:szCs w:val="28"/>
        </w:rPr>
        <w:sectPr w:rsidR="009360A6" w:rsidRPr="0055003E" w:rsidSect="006979CF">
          <w:headerReference w:type="default" r:id="rId8"/>
          <w:footerReference w:type="default" r:id="rId9"/>
          <w:pgSz w:w="11906" w:h="16838"/>
          <w:pgMar w:top="1134" w:right="1418" w:bottom="851" w:left="1418" w:header="709" w:footer="709" w:gutter="0"/>
          <w:cols w:space="708"/>
          <w:docGrid w:linePitch="360"/>
        </w:sectPr>
      </w:pPr>
    </w:p>
    <w:p w14:paraId="6E371DB9" w14:textId="13AF9983" w:rsidR="00881D67" w:rsidRPr="00CC023E" w:rsidRDefault="00C96533" w:rsidP="00CC023E">
      <w:pPr>
        <w:pStyle w:val="Default"/>
        <w:jc w:val="center"/>
        <w:rPr>
          <w:rFonts w:ascii="Cambria" w:hAnsi="Cambria" w:cstheme="minorHAnsi"/>
          <w:sz w:val="28"/>
          <w:szCs w:val="28"/>
        </w:rPr>
      </w:pPr>
      <w:r w:rsidRPr="0055003E">
        <w:rPr>
          <w:rFonts w:ascii="Cambria" w:hAnsi="Cambria" w:cstheme="minorHAnsi"/>
          <w:b/>
          <w:sz w:val="28"/>
          <w:szCs w:val="28"/>
        </w:rPr>
        <w:lastRenderedPageBreak/>
        <w:t>SMLOUVA O DÍLO</w:t>
      </w:r>
    </w:p>
    <w:p w14:paraId="537C3A77" w14:textId="77777777" w:rsidR="00C96533" w:rsidRPr="0055003E" w:rsidRDefault="00881D67" w:rsidP="001B0059">
      <w:pPr>
        <w:spacing w:after="0" w:line="240" w:lineRule="auto"/>
        <w:jc w:val="center"/>
        <w:rPr>
          <w:rFonts w:ascii="Cambria" w:hAnsi="Cambria" w:cstheme="minorHAnsi"/>
          <w:b/>
          <w:sz w:val="24"/>
          <w:szCs w:val="24"/>
        </w:rPr>
      </w:pPr>
      <w:r w:rsidRPr="0055003E">
        <w:rPr>
          <w:rFonts w:ascii="Cambria" w:hAnsi="Cambria" w:cstheme="minorHAnsi"/>
          <w:sz w:val="24"/>
          <w:szCs w:val="24"/>
        </w:rPr>
        <w:t xml:space="preserve">uzavřená dle </w:t>
      </w:r>
      <w:proofErr w:type="spellStart"/>
      <w:r w:rsidRPr="0055003E">
        <w:rPr>
          <w:rFonts w:ascii="Cambria" w:hAnsi="Cambria" w:cstheme="minorHAnsi"/>
          <w:sz w:val="24"/>
          <w:szCs w:val="24"/>
        </w:rPr>
        <w:t>ust</w:t>
      </w:r>
      <w:proofErr w:type="spellEnd"/>
      <w:r w:rsidRPr="0055003E">
        <w:rPr>
          <w:rFonts w:ascii="Cambria" w:hAnsi="Cambria" w:cstheme="minorHAnsi"/>
          <w:sz w:val="24"/>
          <w:szCs w:val="24"/>
        </w:rPr>
        <w:t xml:space="preserve">. § </w:t>
      </w:r>
      <w:smartTag w:uri="urn:schemas-microsoft-com:office:smarttags" w:element="metricconverter">
        <w:smartTagPr>
          <w:attr w:name="ProductID" w:val="2586 a"/>
        </w:smartTagPr>
        <w:r w:rsidRPr="0055003E">
          <w:rPr>
            <w:rFonts w:ascii="Cambria" w:hAnsi="Cambria" w:cstheme="minorHAnsi"/>
            <w:sz w:val="24"/>
            <w:szCs w:val="24"/>
          </w:rPr>
          <w:t>2586 a</w:t>
        </w:r>
      </w:smartTag>
      <w:r w:rsidRPr="0055003E">
        <w:rPr>
          <w:rFonts w:ascii="Cambria" w:hAnsi="Cambria" w:cstheme="minorHAnsi"/>
          <w:sz w:val="24"/>
          <w:szCs w:val="24"/>
        </w:rPr>
        <w:t xml:space="preserve"> násl. zákona č. 89/2012 Sb., občanský zákoník</w:t>
      </w:r>
    </w:p>
    <w:p w14:paraId="0F9E3DC7" w14:textId="77777777" w:rsidR="00C96533" w:rsidRPr="0055003E" w:rsidRDefault="00C96533" w:rsidP="0055003E">
      <w:pPr>
        <w:pStyle w:val="Normlnweb"/>
        <w:shd w:val="clear" w:color="auto" w:fill="FFFFFF"/>
        <w:jc w:val="center"/>
        <w:rPr>
          <w:rFonts w:ascii="Cambria" w:hAnsi="Cambria" w:cstheme="minorHAnsi"/>
          <w:b/>
        </w:rPr>
      </w:pPr>
      <w:r w:rsidRPr="0055003E">
        <w:rPr>
          <w:rFonts w:ascii="Cambria" w:hAnsi="Cambria" w:cstheme="minorHAnsi"/>
        </w:rPr>
        <w:br/>
      </w:r>
      <w:r w:rsidRPr="0055003E">
        <w:rPr>
          <w:rFonts w:ascii="Cambria" w:hAnsi="Cambria" w:cstheme="minorHAnsi"/>
          <w:b/>
        </w:rPr>
        <w:t>I.</w:t>
      </w:r>
      <w:r w:rsidRPr="0055003E">
        <w:rPr>
          <w:rFonts w:ascii="Cambria" w:hAnsi="Cambria" w:cstheme="minorHAnsi"/>
          <w:b/>
        </w:rPr>
        <w:br/>
        <w:t>Účastníci smlouvy</w:t>
      </w:r>
    </w:p>
    <w:p w14:paraId="44B4C40C" w14:textId="77777777"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br/>
      </w:r>
      <w:r w:rsidRPr="0055003E">
        <w:rPr>
          <w:rFonts w:ascii="Cambria" w:hAnsi="Cambria" w:cstheme="minorHAnsi"/>
          <w:b/>
        </w:rPr>
        <w:t>Objednatel:</w:t>
      </w:r>
      <w:r w:rsidR="00881D67" w:rsidRPr="0055003E">
        <w:rPr>
          <w:rFonts w:ascii="Cambria" w:hAnsi="Cambria" w:cstheme="minorHAnsi"/>
          <w:b/>
        </w:rPr>
        <w:tab/>
        <w:t>Nemocnice Znojmo, příspěvková organizace</w:t>
      </w:r>
      <w:r w:rsidRPr="0055003E">
        <w:rPr>
          <w:rFonts w:ascii="Cambria" w:hAnsi="Cambria" w:cstheme="minorHAnsi"/>
          <w:b/>
        </w:rPr>
        <w:br/>
      </w:r>
      <w:r w:rsidR="00881D67" w:rsidRPr="0055003E">
        <w:rPr>
          <w:rFonts w:ascii="Cambria" w:hAnsi="Cambria" w:cstheme="minorHAnsi"/>
        </w:rPr>
        <w:t xml:space="preserve">se sídlem: </w:t>
      </w:r>
      <w:r w:rsidR="00881D67" w:rsidRPr="0055003E">
        <w:rPr>
          <w:rFonts w:ascii="Cambria" w:hAnsi="Cambria" w:cstheme="minorHAnsi"/>
        </w:rPr>
        <w:tab/>
        <w:t>MUDr. Jana Janského 11, 669 02 Znojmo</w:t>
      </w:r>
    </w:p>
    <w:p w14:paraId="65D1E882" w14:textId="074FBB1C" w:rsidR="00C96533" w:rsidRPr="0055003E" w:rsidRDefault="00C96533" w:rsidP="001B0059">
      <w:pPr>
        <w:pStyle w:val="Normlnweb"/>
        <w:shd w:val="clear" w:color="auto" w:fill="FFFFFF"/>
        <w:rPr>
          <w:rFonts w:ascii="Cambria" w:hAnsi="Cambria" w:cstheme="minorHAnsi"/>
          <w:color w:val="000000"/>
        </w:rPr>
      </w:pPr>
      <w:r w:rsidRPr="0055003E">
        <w:rPr>
          <w:rFonts w:ascii="Cambria" w:hAnsi="Cambria" w:cstheme="minorHAnsi"/>
        </w:rPr>
        <w:t>jednající</w:t>
      </w:r>
      <w:r w:rsidR="00881D67" w:rsidRPr="0055003E">
        <w:rPr>
          <w:rFonts w:ascii="Cambria" w:hAnsi="Cambria" w:cstheme="minorHAnsi"/>
        </w:rPr>
        <w:t xml:space="preserve">: </w:t>
      </w:r>
      <w:r w:rsidR="00881D67" w:rsidRPr="0055003E">
        <w:rPr>
          <w:rFonts w:ascii="Cambria" w:hAnsi="Cambria" w:cstheme="minorHAnsi"/>
        </w:rPr>
        <w:tab/>
      </w:r>
      <w:r w:rsidR="002C2A0D" w:rsidRPr="0055003E">
        <w:rPr>
          <w:rFonts w:ascii="Cambria" w:hAnsi="Cambria" w:cstheme="minorHAnsi"/>
        </w:rPr>
        <w:t xml:space="preserve">MUDr. Martin Pavlík, Ph.D., EDIC, </w:t>
      </w:r>
      <w:r w:rsidR="00A270EB" w:rsidRPr="0055003E">
        <w:rPr>
          <w:rFonts w:ascii="Cambria" w:hAnsi="Cambria" w:cstheme="minorHAnsi"/>
        </w:rPr>
        <w:t xml:space="preserve">DESA, </w:t>
      </w:r>
      <w:r w:rsidR="002C2A0D" w:rsidRPr="0055003E">
        <w:rPr>
          <w:rFonts w:ascii="Cambria" w:hAnsi="Cambria" w:cstheme="minorHAnsi"/>
        </w:rPr>
        <w:t>ředitel</w:t>
      </w:r>
      <w:r w:rsidRPr="0055003E">
        <w:rPr>
          <w:rFonts w:ascii="Cambria" w:hAnsi="Cambria" w:cstheme="minorHAnsi"/>
        </w:rPr>
        <w:br/>
        <w:t>IČ</w:t>
      </w:r>
      <w:r w:rsidR="00881D67" w:rsidRPr="0055003E">
        <w:rPr>
          <w:rFonts w:ascii="Cambria" w:hAnsi="Cambria" w:cstheme="minorHAnsi"/>
          <w:color w:val="000000"/>
        </w:rPr>
        <w:t>:</w:t>
      </w:r>
      <w:r w:rsidR="00881D67" w:rsidRPr="0055003E">
        <w:rPr>
          <w:rFonts w:ascii="Cambria" w:hAnsi="Cambria" w:cstheme="minorHAnsi"/>
          <w:color w:val="000000"/>
        </w:rPr>
        <w:tab/>
      </w:r>
      <w:r w:rsidR="00881D67" w:rsidRPr="0055003E">
        <w:rPr>
          <w:rFonts w:ascii="Cambria" w:hAnsi="Cambria" w:cstheme="minorHAnsi"/>
          <w:color w:val="000000"/>
        </w:rPr>
        <w:tab/>
        <w:t>00092584</w:t>
      </w:r>
    </w:p>
    <w:p w14:paraId="40D1AF80" w14:textId="77777777" w:rsidR="009223FC" w:rsidRPr="0055003E" w:rsidRDefault="00C96533" w:rsidP="001B0059">
      <w:pPr>
        <w:pStyle w:val="Normlnweb"/>
        <w:shd w:val="clear" w:color="auto" w:fill="FFFFFF"/>
        <w:rPr>
          <w:rFonts w:ascii="Cambria" w:hAnsi="Cambria" w:cstheme="minorHAnsi"/>
        </w:rPr>
      </w:pPr>
      <w:r w:rsidRPr="0055003E">
        <w:rPr>
          <w:rFonts w:ascii="Cambria" w:hAnsi="Cambria" w:cstheme="minorHAnsi"/>
          <w:color w:val="000000"/>
        </w:rPr>
        <w:t>DIČ:</w:t>
      </w:r>
      <w:r w:rsidR="00881D67" w:rsidRPr="0055003E">
        <w:rPr>
          <w:rFonts w:ascii="Cambria" w:hAnsi="Cambria" w:cstheme="minorHAnsi"/>
          <w:color w:val="000000"/>
        </w:rPr>
        <w:tab/>
      </w:r>
      <w:r w:rsidR="00881D67" w:rsidRPr="0055003E">
        <w:rPr>
          <w:rFonts w:ascii="Cambria" w:hAnsi="Cambria" w:cstheme="minorHAnsi"/>
          <w:color w:val="000000"/>
        </w:rPr>
        <w:tab/>
        <w:t>CZ00092584</w:t>
      </w:r>
      <w:r w:rsidRPr="0055003E">
        <w:rPr>
          <w:rFonts w:ascii="Cambria" w:hAnsi="Cambria" w:cstheme="minorHAnsi"/>
        </w:rPr>
        <w:br/>
      </w:r>
      <w:r w:rsidR="009223FC" w:rsidRPr="0055003E">
        <w:rPr>
          <w:rFonts w:ascii="Cambria" w:hAnsi="Cambria" w:cstheme="minorHAnsi"/>
        </w:rPr>
        <w:t xml:space="preserve">zapsaný v Obchodním rejstříku u KS v Brně, oddíl </w:t>
      </w:r>
      <w:proofErr w:type="spellStart"/>
      <w:r w:rsidR="009223FC" w:rsidRPr="0055003E">
        <w:rPr>
          <w:rFonts w:ascii="Cambria" w:hAnsi="Cambria" w:cstheme="minorHAnsi"/>
        </w:rPr>
        <w:t>Pr</w:t>
      </w:r>
      <w:proofErr w:type="spellEnd"/>
      <w:r w:rsidR="009223FC" w:rsidRPr="0055003E">
        <w:rPr>
          <w:rFonts w:ascii="Cambria" w:hAnsi="Cambria" w:cstheme="minorHAnsi"/>
        </w:rPr>
        <w:t>., vložka 1229</w:t>
      </w:r>
    </w:p>
    <w:p w14:paraId="0A979FB5" w14:textId="77777777" w:rsidR="00180F27" w:rsidRDefault="00C96533" w:rsidP="001B0059">
      <w:pPr>
        <w:pStyle w:val="Normlnweb"/>
        <w:shd w:val="clear" w:color="auto" w:fill="FFFFFF"/>
        <w:rPr>
          <w:rFonts w:ascii="Cambria" w:hAnsi="Cambria" w:cstheme="minorHAnsi"/>
        </w:rPr>
      </w:pPr>
      <w:r w:rsidRPr="0055003E">
        <w:rPr>
          <w:rFonts w:ascii="Cambria" w:hAnsi="Cambria" w:cstheme="minorHAnsi"/>
        </w:rPr>
        <w:t>bankovní spojení:</w:t>
      </w:r>
      <w:r w:rsidR="009223FC" w:rsidRPr="0055003E">
        <w:rPr>
          <w:rFonts w:ascii="Cambria" w:hAnsi="Cambria" w:cstheme="minorHAnsi"/>
        </w:rPr>
        <w:t xml:space="preserve"> </w:t>
      </w:r>
      <w:r w:rsidR="00881D67" w:rsidRPr="0055003E">
        <w:rPr>
          <w:rFonts w:ascii="Cambria" w:hAnsi="Cambria" w:cstheme="minorHAnsi"/>
        </w:rPr>
        <w:t xml:space="preserve">KB, a.s., č. účtu </w:t>
      </w:r>
      <w:r w:rsidR="008A3772" w:rsidRPr="0055003E">
        <w:rPr>
          <w:rFonts w:ascii="Cambria" w:hAnsi="Cambria" w:cstheme="minorHAnsi"/>
        </w:rPr>
        <w:t>19-5055520217</w:t>
      </w:r>
      <w:r w:rsidR="00881D67" w:rsidRPr="0055003E">
        <w:rPr>
          <w:rFonts w:ascii="Cambria" w:hAnsi="Cambria" w:cstheme="minorHAnsi"/>
        </w:rPr>
        <w:t>/0100</w:t>
      </w:r>
      <w:r w:rsidRPr="0055003E">
        <w:rPr>
          <w:rFonts w:ascii="Cambria" w:hAnsi="Cambria" w:cstheme="minorHAnsi"/>
        </w:rPr>
        <w:br/>
        <w:t>osoby pověřené ve věcech technických:</w:t>
      </w:r>
    </w:p>
    <w:p w14:paraId="54B9A149" w14:textId="75D69507" w:rsidR="007518CF" w:rsidRPr="0055003E" w:rsidRDefault="002C2A0D" w:rsidP="001B0059">
      <w:pPr>
        <w:pStyle w:val="Normlnweb"/>
        <w:shd w:val="clear" w:color="auto" w:fill="FFFFFF"/>
        <w:rPr>
          <w:rFonts w:ascii="Cambria" w:hAnsi="Cambria" w:cstheme="minorHAnsi"/>
        </w:rPr>
      </w:pPr>
      <w:r w:rsidRPr="0055003E">
        <w:rPr>
          <w:rFonts w:ascii="Cambria" w:hAnsi="Cambria" w:cstheme="minorHAnsi"/>
        </w:rPr>
        <w:t xml:space="preserve">Ing. </w:t>
      </w:r>
      <w:r w:rsidR="00C8237E" w:rsidRPr="0055003E">
        <w:rPr>
          <w:rFonts w:ascii="Cambria" w:hAnsi="Cambria" w:cstheme="minorHAnsi"/>
        </w:rPr>
        <w:t xml:space="preserve">Marek </w:t>
      </w:r>
      <w:r w:rsidR="00C8237E" w:rsidRPr="00180F27">
        <w:rPr>
          <w:rFonts w:ascii="Cambria" w:hAnsi="Cambria" w:cstheme="minorHAnsi"/>
        </w:rPr>
        <w:t>Strnad</w:t>
      </w:r>
      <w:r w:rsidR="00857B33" w:rsidRPr="00180F27">
        <w:rPr>
          <w:rFonts w:ascii="Cambria" w:hAnsi="Cambria" w:cstheme="minorHAnsi"/>
        </w:rPr>
        <w:t xml:space="preserve">, tel: </w:t>
      </w:r>
      <w:r w:rsidR="00180F27" w:rsidRPr="00180F27">
        <w:rPr>
          <w:rFonts w:ascii="Cambria" w:hAnsi="Cambria" w:cstheme="minorHAnsi"/>
        </w:rPr>
        <w:t xml:space="preserve">515 215 264 </w:t>
      </w:r>
      <w:r w:rsidR="00857B33" w:rsidRPr="00180F27">
        <w:rPr>
          <w:rFonts w:ascii="Cambria" w:hAnsi="Cambria" w:cstheme="minorHAnsi"/>
        </w:rPr>
        <w:t>, e-mail:</w:t>
      </w:r>
      <w:r w:rsidR="00180F27" w:rsidRPr="00180F27">
        <w:rPr>
          <w:rFonts w:ascii="Cambria" w:hAnsi="Cambria" w:cstheme="minorHAnsi"/>
        </w:rPr>
        <w:t xml:space="preserve"> marek.strnad@nemzn.cz</w:t>
      </w:r>
      <w:r w:rsidRPr="0055003E">
        <w:rPr>
          <w:rFonts w:ascii="Cambria" w:hAnsi="Cambria" w:cstheme="minorHAnsi"/>
        </w:rPr>
        <w:t xml:space="preserve"> </w:t>
      </w:r>
    </w:p>
    <w:p w14:paraId="17306E43" w14:textId="106D85FB" w:rsidR="0005014B" w:rsidRPr="0055003E" w:rsidRDefault="00C96533" w:rsidP="001B0059">
      <w:pPr>
        <w:pStyle w:val="Normlnweb"/>
        <w:shd w:val="clear" w:color="auto" w:fill="FFFFFF"/>
        <w:rPr>
          <w:rFonts w:ascii="Cambria" w:hAnsi="Cambria" w:cstheme="minorHAnsi"/>
        </w:rPr>
      </w:pPr>
      <w:r w:rsidRPr="0055003E">
        <w:rPr>
          <w:rFonts w:ascii="Cambria" w:hAnsi="Cambria" w:cstheme="minorHAnsi"/>
        </w:rPr>
        <w:t>technický dozor objednatele (dále jen TDO):</w:t>
      </w:r>
    </w:p>
    <w:p w14:paraId="25436575" w14:textId="14EF9C5B" w:rsidR="008A3772" w:rsidRPr="0055003E" w:rsidRDefault="008F34DF" w:rsidP="001B0059">
      <w:pPr>
        <w:pStyle w:val="Normlnweb"/>
        <w:shd w:val="clear" w:color="auto" w:fill="FFFFFF"/>
        <w:rPr>
          <w:rFonts w:ascii="Cambria" w:hAnsi="Cambria" w:cstheme="minorHAnsi"/>
        </w:rPr>
      </w:pPr>
      <w:r w:rsidRPr="0055003E">
        <w:rPr>
          <w:rFonts w:ascii="Cambria" w:hAnsi="Cambria" w:cstheme="minorHAnsi"/>
        </w:rPr>
        <w:t>Leoš Konvalina</w:t>
      </w:r>
      <w:r w:rsidR="00C96533" w:rsidRPr="0055003E">
        <w:rPr>
          <w:rFonts w:ascii="Cambria" w:hAnsi="Cambria" w:cstheme="minorHAnsi"/>
        </w:rPr>
        <w:t>, tel.:</w:t>
      </w:r>
      <w:r w:rsidR="0005014B" w:rsidRPr="0055003E">
        <w:rPr>
          <w:rFonts w:ascii="Cambria" w:hAnsi="Cambria" w:cstheme="minorHAnsi"/>
        </w:rPr>
        <w:t xml:space="preserve"> </w:t>
      </w:r>
      <w:r w:rsidR="002C2A0D" w:rsidRPr="0055003E">
        <w:rPr>
          <w:rFonts w:ascii="Cambria" w:hAnsi="Cambria" w:cstheme="minorHAnsi"/>
        </w:rPr>
        <w:t xml:space="preserve">602 </w:t>
      </w:r>
      <w:r w:rsidRPr="0055003E">
        <w:rPr>
          <w:rFonts w:ascii="Cambria" w:hAnsi="Cambria" w:cstheme="minorHAnsi"/>
        </w:rPr>
        <w:t>509</w:t>
      </w:r>
      <w:r w:rsidR="002C2A0D" w:rsidRPr="0055003E">
        <w:rPr>
          <w:rFonts w:ascii="Cambria" w:hAnsi="Cambria" w:cstheme="minorHAnsi"/>
        </w:rPr>
        <w:t> </w:t>
      </w:r>
      <w:r w:rsidRPr="0055003E">
        <w:rPr>
          <w:rFonts w:ascii="Cambria" w:hAnsi="Cambria" w:cstheme="minorHAnsi"/>
        </w:rPr>
        <w:t>280</w:t>
      </w:r>
      <w:r w:rsidR="002C2A0D" w:rsidRPr="0055003E">
        <w:rPr>
          <w:rFonts w:ascii="Cambria" w:hAnsi="Cambria" w:cstheme="minorHAnsi"/>
        </w:rPr>
        <w:t xml:space="preserve">, </w:t>
      </w:r>
      <w:r w:rsidR="00881D67" w:rsidRPr="0055003E">
        <w:rPr>
          <w:rFonts w:ascii="Cambria" w:hAnsi="Cambria" w:cstheme="minorHAnsi"/>
        </w:rPr>
        <w:t xml:space="preserve">e-mail: </w:t>
      </w:r>
      <w:r w:rsidRPr="0055003E">
        <w:rPr>
          <w:rFonts w:ascii="Cambria" w:hAnsi="Cambria" w:cstheme="minorHAnsi"/>
        </w:rPr>
        <w:t>leos</w:t>
      </w:r>
      <w:r w:rsidR="0005014B" w:rsidRPr="0055003E">
        <w:rPr>
          <w:rFonts w:ascii="Cambria" w:hAnsi="Cambria" w:cstheme="minorHAnsi"/>
        </w:rPr>
        <w:t>.</w:t>
      </w:r>
      <w:r w:rsidRPr="0055003E">
        <w:rPr>
          <w:rFonts w:ascii="Cambria" w:hAnsi="Cambria" w:cstheme="minorHAnsi"/>
        </w:rPr>
        <w:t>konvalina</w:t>
      </w:r>
      <w:r w:rsidR="0005014B" w:rsidRPr="0055003E">
        <w:rPr>
          <w:rFonts w:ascii="Cambria" w:hAnsi="Cambria" w:cstheme="minorHAnsi"/>
        </w:rPr>
        <w:t xml:space="preserve">@nemzn.cz </w:t>
      </w:r>
    </w:p>
    <w:p w14:paraId="183BA8B0" w14:textId="77777777" w:rsidR="00EE6873" w:rsidRPr="0055003E" w:rsidRDefault="00EE6873" w:rsidP="001B0059">
      <w:pPr>
        <w:pStyle w:val="Normlnweb"/>
        <w:shd w:val="clear" w:color="auto" w:fill="FFFFFF"/>
        <w:rPr>
          <w:rFonts w:ascii="Cambria" w:hAnsi="Cambria" w:cstheme="minorHAnsi"/>
        </w:rPr>
      </w:pPr>
      <w:r w:rsidRPr="0055003E">
        <w:rPr>
          <w:rFonts w:ascii="Cambria" w:hAnsi="Cambria" w:cstheme="minorHAnsi"/>
        </w:rPr>
        <w:t>(dále jen „objednatel“)</w:t>
      </w:r>
    </w:p>
    <w:p w14:paraId="3246DD6B" w14:textId="77777777" w:rsidR="00EE6873" w:rsidRPr="0055003E" w:rsidRDefault="00EE6873" w:rsidP="001B0059">
      <w:pPr>
        <w:pStyle w:val="Normlnweb"/>
        <w:shd w:val="clear" w:color="auto" w:fill="FFFFFF"/>
        <w:rPr>
          <w:rFonts w:ascii="Cambria" w:hAnsi="Cambria" w:cstheme="minorHAnsi"/>
        </w:rPr>
      </w:pPr>
    </w:p>
    <w:p w14:paraId="282B6EB9" w14:textId="77777777" w:rsidR="008A3772" w:rsidRPr="0055003E" w:rsidRDefault="008A3772" w:rsidP="001B0059">
      <w:pPr>
        <w:pStyle w:val="Normlnweb"/>
        <w:shd w:val="clear" w:color="auto" w:fill="FFFFFF"/>
        <w:rPr>
          <w:rFonts w:ascii="Cambria" w:hAnsi="Cambria" w:cstheme="minorHAnsi"/>
        </w:rPr>
      </w:pPr>
    </w:p>
    <w:p w14:paraId="63A91D2C" w14:textId="77777777" w:rsidR="00C96533" w:rsidRPr="0055003E" w:rsidRDefault="009223FC" w:rsidP="001B0059">
      <w:pPr>
        <w:pStyle w:val="Normlnweb"/>
        <w:shd w:val="clear" w:color="auto" w:fill="FFFFFF"/>
        <w:rPr>
          <w:rFonts w:ascii="Cambria" w:hAnsi="Cambria" w:cstheme="minorHAnsi"/>
          <w:b/>
          <w:color w:val="000000"/>
        </w:rPr>
      </w:pPr>
      <w:r w:rsidRPr="0055003E">
        <w:rPr>
          <w:rFonts w:ascii="Cambria" w:hAnsi="Cambria" w:cstheme="minorHAnsi"/>
          <w:b/>
        </w:rPr>
        <w:t>Zhotovitel:</w:t>
      </w:r>
      <w:r w:rsidRPr="0055003E">
        <w:rPr>
          <w:rFonts w:ascii="Cambria" w:hAnsi="Cambria" w:cstheme="minorHAnsi"/>
          <w:b/>
        </w:rPr>
        <w:tab/>
      </w:r>
      <w:r w:rsidR="00C96533" w:rsidRPr="0055003E">
        <w:rPr>
          <w:rFonts w:ascii="Cambria" w:hAnsi="Cambria" w:cstheme="minorHAnsi"/>
          <w:b/>
        </w:rPr>
        <w:t>………………………………………………</w:t>
      </w:r>
    </w:p>
    <w:p w14:paraId="69D10FE0" w14:textId="77777777"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t>se sídlem:</w:t>
      </w:r>
      <w:r w:rsidR="009223FC" w:rsidRPr="0055003E">
        <w:rPr>
          <w:rFonts w:ascii="Cambria" w:hAnsi="Cambria" w:cstheme="minorHAnsi"/>
        </w:rPr>
        <w:tab/>
        <w:t>………………………………………………</w:t>
      </w:r>
    </w:p>
    <w:p w14:paraId="145AFDFD" w14:textId="77777777"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t>jednající:</w:t>
      </w:r>
      <w:r w:rsidR="009223FC" w:rsidRPr="0055003E">
        <w:rPr>
          <w:rFonts w:ascii="Cambria" w:hAnsi="Cambria" w:cstheme="minorHAnsi"/>
        </w:rPr>
        <w:tab/>
        <w:t>………………………………………………</w:t>
      </w:r>
      <w:r w:rsidRPr="0055003E">
        <w:rPr>
          <w:rFonts w:ascii="Cambria" w:hAnsi="Cambria" w:cstheme="minorHAnsi"/>
        </w:rPr>
        <w:br/>
        <w:t>IČ:</w:t>
      </w:r>
      <w:r w:rsidR="009223FC" w:rsidRPr="0055003E">
        <w:rPr>
          <w:rFonts w:ascii="Cambria" w:hAnsi="Cambria" w:cstheme="minorHAnsi"/>
        </w:rPr>
        <w:tab/>
      </w:r>
      <w:r w:rsidR="009223FC" w:rsidRPr="0055003E">
        <w:rPr>
          <w:rFonts w:ascii="Cambria" w:hAnsi="Cambria" w:cstheme="minorHAnsi"/>
        </w:rPr>
        <w:tab/>
        <w:t>………………………………………………</w:t>
      </w:r>
    </w:p>
    <w:p w14:paraId="01CE7ED2" w14:textId="77777777" w:rsidR="009223FC" w:rsidRPr="0055003E" w:rsidRDefault="00C96533" w:rsidP="001B0059">
      <w:pPr>
        <w:pStyle w:val="Normlnweb"/>
        <w:shd w:val="clear" w:color="auto" w:fill="FFFFFF"/>
        <w:rPr>
          <w:rFonts w:ascii="Cambria" w:hAnsi="Cambria" w:cstheme="minorHAnsi"/>
        </w:rPr>
      </w:pPr>
      <w:r w:rsidRPr="0055003E">
        <w:rPr>
          <w:rFonts w:ascii="Cambria" w:hAnsi="Cambria" w:cstheme="minorHAnsi"/>
        </w:rPr>
        <w:t>DIČ</w:t>
      </w:r>
      <w:r w:rsidR="009223FC" w:rsidRPr="0055003E">
        <w:rPr>
          <w:rFonts w:ascii="Cambria" w:hAnsi="Cambria" w:cstheme="minorHAnsi"/>
        </w:rPr>
        <w:t>:</w:t>
      </w:r>
      <w:r w:rsidR="009223FC" w:rsidRPr="0055003E">
        <w:rPr>
          <w:rFonts w:ascii="Cambria" w:hAnsi="Cambria" w:cstheme="minorHAnsi"/>
        </w:rPr>
        <w:tab/>
      </w:r>
      <w:r w:rsidR="009223FC" w:rsidRPr="0055003E">
        <w:rPr>
          <w:rFonts w:ascii="Cambria" w:hAnsi="Cambria" w:cstheme="minorHAnsi"/>
        </w:rPr>
        <w:tab/>
        <w:t>………………………………………………</w:t>
      </w:r>
      <w:r w:rsidRPr="0055003E">
        <w:rPr>
          <w:rFonts w:ascii="Cambria" w:hAnsi="Cambria" w:cstheme="minorHAnsi"/>
        </w:rPr>
        <w:br/>
      </w:r>
      <w:r w:rsidR="009223FC" w:rsidRPr="0055003E">
        <w:rPr>
          <w:rFonts w:ascii="Cambria" w:hAnsi="Cambria" w:cstheme="minorHAnsi"/>
        </w:rPr>
        <w:t xml:space="preserve">tel.: </w:t>
      </w:r>
      <w:r w:rsidR="009223FC" w:rsidRPr="0055003E">
        <w:rPr>
          <w:rFonts w:ascii="Cambria" w:hAnsi="Cambria" w:cstheme="minorHAnsi"/>
        </w:rPr>
        <w:tab/>
      </w:r>
      <w:r w:rsidR="009223FC" w:rsidRPr="0055003E">
        <w:rPr>
          <w:rFonts w:ascii="Cambria" w:hAnsi="Cambria" w:cstheme="minorHAnsi"/>
        </w:rPr>
        <w:tab/>
        <w:t>……………</w:t>
      </w:r>
    </w:p>
    <w:p w14:paraId="69E402B2" w14:textId="77777777" w:rsidR="00C96533" w:rsidRPr="0055003E" w:rsidRDefault="009223FC" w:rsidP="001B0059">
      <w:pPr>
        <w:pStyle w:val="Normlnweb"/>
        <w:shd w:val="clear" w:color="auto" w:fill="FFFFFF"/>
        <w:rPr>
          <w:rFonts w:ascii="Cambria" w:hAnsi="Cambria" w:cstheme="minorHAnsi"/>
        </w:rPr>
      </w:pPr>
      <w:r w:rsidRPr="0055003E">
        <w:rPr>
          <w:rFonts w:ascii="Cambria" w:hAnsi="Cambria" w:cstheme="minorHAnsi"/>
        </w:rPr>
        <w:t xml:space="preserve">e-mail: </w:t>
      </w:r>
      <w:r w:rsidRPr="0055003E">
        <w:rPr>
          <w:rFonts w:ascii="Cambria" w:hAnsi="Cambria" w:cstheme="minorHAnsi"/>
        </w:rPr>
        <w:tab/>
      </w:r>
      <w:r w:rsidRPr="0055003E">
        <w:rPr>
          <w:rFonts w:ascii="Cambria" w:hAnsi="Cambria" w:cstheme="minorHAnsi"/>
        </w:rPr>
        <w:tab/>
        <w:t>……………</w:t>
      </w:r>
    </w:p>
    <w:p w14:paraId="6B4860A6" w14:textId="77777777"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t>zapsan</w:t>
      </w:r>
      <w:r w:rsidR="009223FC" w:rsidRPr="0055003E">
        <w:rPr>
          <w:rFonts w:ascii="Cambria" w:hAnsi="Cambria" w:cstheme="minorHAnsi"/>
        </w:rPr>
        <w:t>ý</w:t>
      </w:r>
      <w:r w:rsidRPr="0055003E">
        <w:rPr>
          <w:rFonts w:ascii="Cambria" w:hAnsi="Cambria" w:cstheme="minorHAnsi"/>
        </w:rPr>
        <w:t xml:space="preserve"> v Obchodním rejstříku u </w:t>
      </w:r>
      <w:r w:rsidR="009223FC" w:rsidRPr="0055003E">
        <w:rPr>
          <w:rFonts w:ascii="Cambria" w:hAnsi="Cambria" w:cstheme="minorHAnsi"/>
        </w:rPr>
        <w:t>KS …………, oddíl …</w:t>
      </w:r>
      <w:r w:rsidRPr="0055003E">
        <w:rPr>
          <w:rFonts w:ascii="Cambria" w:hAnsi="Cambria" w:cstheme="minorHAnsi"/>
        </w:rPr>
        <w:t>, vložka ………</w:t>
      </w:r>
    </w:p>
    <w:p w14:paraId="52B0A60E" w14:textId="77777777"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t xml:space="preserve">bankovní spojení: </w:t>
      </w:r>
      <w:r w:rsidR="009223FC" w:rsidRPr="0055003E">
        <w:rPr>
          <w:rFonts w:ascii="Cambria" w:hAnsi="Cambria" w:cstheme="minorHAnsi"/>
        </w:rPr>
        <w:t xml:space="preserve">…………………, </w:t>
      </w:r>
      <w:proofErr w:type="spellStart"/>
      <w:r w:rsidR="009223FC" w:rsidRPr="0055003E">
        <w:rPr>
          <w:rFonts w:ascii="Cambria" w:hAnsi="Cambria" w:cstheme="minorHAnsi"/>
        </w:rPr>
        <w:t>č.ú</w:t>
      </w:r>
      <w:proofErr w:type="spellEnd"/>
      <w:r w:rsidR="009223FC" w:rsidRPr="0055003E">
        <w:rPr>
          <w:rFonts w:ascii="Cambria" w:hAnsi="Cambria" w:cstheme="minorHAnsi"/>
        </w:rPr>
        <w:t>. ……………………</w:t>
      </w:r>
    </w:p>
    <w:p w14:paraId="07C5A923" w14:textId="62193840" w:rsidR="00445873" w:rsidRPr="0055003E" w:rsidRDefault="00445873" w:rsidP="001B0059">
      <w:pPr>
        <w:pStyle w:val="Normlnweb"/>
        <w:shd w:val="clear" w:color="auto" w:fill="FFFFFF"/>
        <w:rPr>
          <w:rFonts w:ascii="Cambria" w:hAnsi="Cambria" w:cstheme="minorHAnsi"/>
          <w:i/>
          <w:sz w:val="18"/>
          <w:szCs w:val="18"/>
        </w:rPr>
      </w:pPr>
      <w:r w:rsidRPr="0055003E">
        <w:rPr>
          <w:rFonts w:ascii="Cambria" w:hAnsi="Cambria" w:cstheme="minorHAnsi"/>
          <w:i/>
          <w:sz w:val="18"/>
          <w:szCs w:val="18"/>
        </w:rPr>
        <w:t>(vyplní zhotovitel)</w:t>
      </w:r>
    </w:p>
    <w:p w14:paraId="5CA76948" w14:textId="77777777" w:rsidR="009223FC" w:rsidRPr="0055003E" w:rsidRDefault="00C96533" w:rsidP="001B0059">
      <w:pPr>
        <w:pStyle w:val="Normlnweb"/>
        <w:shd w:val="clear" w:color="auto" w:fill="FFFFFF"/>
        <w:rPr>
          <w:rFonts w:ascii="Cambria" w:hAnsi="Cambria" w:cstheme="minorHAnsi"/>
        </w:rPr>
      </w:pPr>
      <w:r w:rsidRPr="0055003E">
        <w:rPr>
          <w:rFonts w:ascii="Cambria" w:hAnsi="Cambria" w:cstheme="minorHAnsi"/>
        </w:rPr>
        <w:t xml:space="preserve">zástupce zhotovitele pro věci technické a realizaci díla: </w:t>
      </w:r>
    </w:p>
    <w:p w14:paraId="1D7ECA59" w14:textId="77777777"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t>pan …………………., tel.:……………..; e-mail:…………………..</w:t>
      </w:r>
    </w:p>
    <w:p w14:paraId="4F7720A0" w14:textId="2140EA04" w:rsidR="008A3772" w:rsidRPr="00CC023E" w:rsidRDefault="008A3772" w:rsidP="00EE6873">
      <w:pPr>
        <w:pStyle w:val="Normlnweb"/>
        <w:shd w:val="clear" w:color="auto" w:fill="FFFFFF"/>
        <w:rPr>
          <w:rFonts w:ascii="Cambria" w:hAnsi="Cambria" w:cstheme="minorHAnsi"/>
          <w:i/>
          <w:sz w:val="18"/>
          <w:szCs w:val="18"/>
        </w:rPr>
      </w:pPr>
      <w:r w:rsidRPr="0055003E">
        <w:rPr>
          <w:rFonts w:ascii="Cambria" w:hAnsi="Cambria" w:cstheme="minorHAnsi"/>
          <w:i/>
          <w:sz w:val="18"/>
          <w:szCs w:val="18"/>
        </w:rPr>
        <w:t>(vyplní zhotovitel)</w:t>
      </w:r>
    </w:p>
    <w:p w14:paraId="4AF9121F" w14:textId="77777777" w:rsidR="00EE6873" w:rsidRPr="0055003E" w:rsidRDefault="00EE6873" w:rsidP="00EE6873">
      <w:pPr>
        <w:pStyle w:val="Normlnweb"/>
        <w:shd w:val="clear" w:color="auto" w:fill="FFFFFF"/>
        <w:rPr>
          <w:rFonts w:ascii="Cambria" w:hAnsi="Cambria" w:cstheme="minorHAnsi"/>
        </w:rPr>
      </w:pPr>
      <w:r w:rsidRPr="0055003E">
        <w:rPr>
          <w:rFonts w:ascii="Cambria" w:hAnsi="Cambria" w:cstheme="minorHAnsi"/>
        </w:rPr>
        <w:t>(dále jen „zhotovitel“)</w:t>
      </w:r>
    </w:p>
    <w:p w14:paraId="5039043B" w14:textId="77777777" w:rsidR="00C96533" w:rsidRPr="0055003E" w:rsidRDefault="00C96533" w:rsidP="001B0059">
      <w:pPr>
        <w:pStyle w:val="Normlnweb"/>
        <w:shd w:val="clear" w:color="auto" w:fill="FFFFFF"/>
        <w:rPr>
          <w:rFonts w:ascii="Cambria" w:hAnsi="Cambria" w:cstheme="minorHAnsi"/>
        </w:rPr>
      </w:pPr>
    </w:p>
    <w:p w14:paraId="36642486" w14:textId="4400EC02" w:rsidR="00C90CBC" w:rsidRPr="0055003E" w:rsidRDefault="00C90CBC" w:rsidP="001B0059">
      <w:pPr>
        <w:pStyle w:val="Normlnweb"/>
        <w:shd w:val="clear" w:color="auto" w:fill="FFFFFF"/>
        <w:jc w:val="both"/>
        <w:rPr>
          <w:rFonts w:ascii="Cambria" w:hAnsi="Cambria" w:cstheme="minorHAnsi"/>
        </w:rPr>
      </w:pPr>
      <w:r w:rsidRPr="0055003E">
        <w:rPr>
          <w:rFonts w:ascii="Cambria" w:hAnsi="Cambria" w:cstheme="minorHAnsi"/>
        </w:rPr>
        <w:t>tímto uzavírají tuto smlouvu o dílo jako výsledek</w:t>
      </w:r>
      <w:r w:rsidR="000B7587" w:rsidRPr="0055003E">
        <w:rPr>
          <w:rFonts w:ascii="Cambria" w:hAnsi="Cambria" w:cstheme="minorHAnsi"/>
        </w:rPr>
        <w:t xml:space="preserve"> </w:t>
      </w:r>
      <w:r w:rsidR="001D6BA0" w:rsidRPr="0055003E">
        <w:rPr>
          <w:rFonts w:ascii="Cambria" w:hAnsi="Cambria" w:cstheme="minorHAnsi"/>
        </w:rPr>
        <w:t>výběrové</w:t>
      </w:r>
      <w:r w:rsidR="003F59D2" w:rsidRPr="0055003E">
        <w:rPr>
          <w:rFonts w:ascii="Cambria" w:hAnsi="Cambria" w:cstheme="minorHAnsi"/>
        </w:rPr>
        <w:t>h</w:t>
      </w:r>
      <w:r w:rsidRPr="0055003E">
        <w:rPr>
          <w:rFonts w:ascii="Cambria" w:hAnsi="Cambria" w:cstheme="minorHAnsi"/>
        </w:rPr>
        <w:t>o řízení na realizaci veřejné zakázky malého rozsahu na</w:t>
      </w:r>
      <w:r w:rsidR="00FE555E" w:rsidRPr="0055003E">
        <w:rPr>
          <w:rFonts w:ascii="Cambria" w:hAnsi="Cambria" w:cstheme="minorHAnsi"/>
        </w:rPr>
        <w:t xml:space="preserve"> </w:t>
      </w:r>
      <w:r w:rsidRPr="0055003E">
        <w:rPr>
          <w:rFonts w:ascii="Cambria" w:hAnsi="Cambria" w:cstheme="minorHAnsi"/>
        </w:rPr>
        <w:t xml:space="preserve">stavební </w:t>
      </w:r>
      <w:r w:rsidR="002346D2" w:rsidRPr="0055003E">
        <w:rPr>
          <w:rFonts w:ascii="Cambria" w:hAnsi="Cambria" w:cstheme="minorHAnsi"/>
        </w:rPr>
        <w:t>práce</w:t>
      </w:r>
      <w:r w:rsidRPr="0055003E">
        <w:rPr>
          <w:rFonts w:ascii="Cambria" w:hAnsi="Cambria" w:cstheme="minorHAnsi"/>
        </w:rPr>
        <w:t xml:space="preserve"> nazvané </w:t>
      </w:r>
      <w:r w:rsidR="00113FFE" w:rsidRPr="0055003E">
        <w:rPr>
          <w:rFonts w:ascii="Cambria" w:hAnsi="Cambria" w:cstheme="minorHAnsi"/>
        </w:rPr>
        <w:t>„</w:t>
      </w:r>
      <w:r w:rsidR="00874D44" w:rsidRPr="00874D44">
        <w:rPr>
          <w:rFonts w:ascii="Cambria" w:hAnsi="Cambria" w:cstheme="minorHAnsi"/>
        </w:rPr>
        <w:t>Urgentní příjem 5. etapa – heliport</w:t>
      </w:r>
      <w:r w:rsidR="00885E25">
        <w:rPr>
          <w:rFonts w:ascii="Cambria" w:hAnsi="Cambria" w:cstheme="minorHAnsi"/>
        </w:rPr>
        <w:t xml:space="preserve"> – opakované zadání</w:t>
      </w:r>
      <w:r w:rsidR="00113FFE" w:rsidRPr="0055003E">
        <w:rPr>
          <w:rFonts w:ascii="Cambria" w:hAnsi="Cambria" w:cstheme="minorHAnsi"/>
        </w:rPr>
        <w:t>“</w:t>
      </w:r>
      <w:r w:rsidR="004A7CF1" w:rsidRPr="0055003E">
        <w:rPr>
          <w:rFonts w:ascii="Cambria" w:hAnsi="Cambria" w:cstheme="minorHAnsi"/>
        </w:rPr>
        <w:t xml:space="preserve"> </w:t>
      </w:r>
      <w:r w:rsidRPr="0055003E">
        <w:rPr>
          <w:rFonts w:ascii="Cambria" w:hAnsi="Cambria" w:cstheme="minorHAnsi"/>
        </w:rPr>
        <w:t xml:space="preserve">(dále jen „veřejná zakázka“), v souladu se zákonem č. </w:t>
      </w:r>
      <w:r w:rsidR="00930192" w:rsidRPr="0055003E">
        <w:rPr>
          <w:rFonts w:ascii="Cambria" w:hAnsi="Cambria" w:cstheme="minorHAnsi"/>
        </w:rPr>
        <w:t>134/2016</w:t>
      </w:r>
      <w:r w:rsidRPr="0055003E">
        <w:rPr>
          <w:rFonts w:ascii="Cambria" w:hAnsi="Cambria" w:cstheme="minorHAnsi"/>
        </w:rPr>
        <w:t xml:space="preserve"> Sb., o </w:t>
      </w:r>
      <w:r w:rsidR="00930192" w:rsidRPr="0055003E">
        <w:rPr>
          <w:rFonts w:ascii="Cambria" w:hAnsi="Cambria" w:cstheme="minorHAnsi"/>
        </w:rPr>
        <w:t>zadávání veřejných zakázek,</w:t>
      </w:r>
      <w:r w:rsidRPr="0055003E">
        <w:rPr>
          <w:rFonts w:ascii="Cambria" w:hAnsi="Cambria" w:cstheme="minorHAnsi"/>
        </w:rPr>
        <w:t xml:space="preserve"> ve znění pozdějších předpisů.</w:t>
      </w:r>
      <w:r w:rsidR="003F59D2" w:rsidRPr="0055003E">
        <w:rPr>
          <w:rFonts w:ascii="Cambria" w:hAnsi="Cambria" w:cstheme="minorHAnsi"/>
        </w:rPr>
        <w:t xml:space="preserve"> </w:t>
      </w:r>
    </w:p>
    <w:p w14:paraId="3ADA0165" w14:textId="77777777" w:rsidR="00C90CBC" w:rsidRPr="0055003E" w:rsidRDefault="00C90CBC" w:rsidP="003A6682">
      <w:pPr>
        <w:pStyle w:val="Normlnweb"/>
        <w:shd w:val="clear" w:color="auto" w:fill="FFFFFF"/>
        <w:rPr>
          <w:rFonts w:ascii="Cambria" w:hAnsi="Cambria" w:cstheme="minorHAnsi"/>
        </w:rPr>
      </w:pPr>
    </w:p>
    <w:p w14:paraId="58745BED" w14:textId="699EF68D" w:rsidR="00C96533" w:rsidRPr="0055003E" w:rsidRDefault="00881D67" w:rsidP="003A6682">
      <w:pPr>
        <w:pStyle w:val="Normlnweb"/>
        <w:shd w:val="clear" w:color="auto" w:fill="FFFFFF"/>
        <w:jc w:val="center"/>
        <w:rPr>
          <w:rFonts w:ascii="Cambria" w:hAnsi="Cambria" w:cstheme="minorHAnsi"/>
          <w:b/>
        </w:rPr>
      </w:pPr>
      <w:r w:rsidRPr="0055003E">
        <w:rPr>
          <w:rFonts w:ascii="Cambria" w:hAnsi="Cambria" w:cstheme="minorHAnsi"/>
          <w:b/>
        </w:rPr>
        <w:t>II.</w:t>
      </w:r>
      <w:r w:rsidR="00C96533" w:rsidRPr="0055003E">
        <w:rPr>
          <w:rFonts w:ascii="Cambria" w:hAnsi="Cambria" w:cstheme="minorHAnsi"/>
          <w:b/>
        </w:rPr>
        <w:br/>
        <w:t xml:space="preserve">Předmět </w:t>
      </w:r>
      <w:r w:rsidR="00C90D28" w:rsidRPr="0055003E">
        <w:rPr>
          <w:rFonts w:ascii="Cambria" w:hAnsi="Cambria" w:cstheme="minorHAnsi"/>
          <w:b/>
        </w:rPr>
        <w:t xml:space="preserve">smlouvy, </w:t>
      </w:r>
      <w:r w:rsidR="00C96533" w:rsidRPr="0055003E">
        <w:rPr>
          <w:rFonts w:ascii="Cambria" w:hAnsi="Cambria" w:cstheme="minorHAnsi"/>
          <w:b/>
        </w:rPr>
        <w:t>díl</w:t>
      </w:r>
      <w:r w:rsidR="00C90D28" w:rsidRPr="0055003E">
        <w:rPr>
          <w:rFonts w:ascii="Cambria" w:hAnsi="Cambria" w:cstheme="minorHAnsi"/>
          <w:b/>
        </w:rPr>
        <w:t>o</w:t>
      </w:r>
    </w:p>
    <w:p w14:paraId="02F783F2" w14:textId="77777777" w:rsidR="00100C13" w:rsidRPr="0055003E" w:rsidRDefault="00100C13" w:rsidP="00CC023E">
      <w:pPr>
        <w:pStyle w:val="Normlnweb"/>
        <w:shd w:val="clear" w:color="auto" w:fill="FFFFFF"/>
        <w:spacing w:after="120"/>
        <w:rPr>
          <w:rFonts w:ascii="Cambria" w:hAnsi="Cambria" w:cstheme="minorHAnsi"/>
        </w:rPr>
      </w:pPr>
    </w:p>
    <w:p w14:paraId="26EF144A" w14:textId="69940438" w:rsidR="00C40539" w:rsidRPr="00C40539" w:rsidRDefault="007619C3" w:rsidP="00C40539">
      <w:pPr>
        <w:pStyle w:val="Normlnweb"/>
        <w:numPr>
          <w:ilvl w:val="0"/>
          <w:numId w:val="5"/>
        </w:numPr>
        <w:shd w:val="clear" w:color="auto" w:fill="FFFFFF"/>
        <w:tabs>
          <w:tab w:val="clear" w:pos="720"/>
          <w:tab w:val="num" w:pos="284"/>
        </w:tabs>
        <w:spacing w:after="120"/>
        <w:ind w:left="284"/>
        <w:jc w:val="both"/>
        <w:rPr>
          <w:rFonts w:ascii="Cambria" w:hAnsi="Cambria" w:cstheme="minorHAnsi"/>
        </w:rPr>
      </w:pPr>
      <w:r w:rsidRPr="00C40539">
        <w:rPr>
          <w:rFonts w:ascii="Cambria" w:hAnsi="Cambria" w:cstheme="minorHAnsi"/>
        </w:rPr>
        <w:t>Dílem je provedení stavebních úprav</w:t>
      </w:r>
      <w:r w:rsidR="0096493A" w:rsidRPr="00C40539">
        <w:rPr>
          <w:rFonts w:ascii="Cambria" w:hAnsi="Cambria" w:cstheme="minorHAnsi"/>
        </w:rPr>
        <w:t xml:space="preserve"> a </w:t>
      </w:r>
      <w:r w:rsidR="008F34DF" w:rsidRPr="00C40539">
        <w:rPr>
          <w:rFonts w:ascii="Cambria" w:hAnsi="Cambria" w:cstheme="minorHAnsi"/>
        </w:rPr>
        <w:t>dodávka</w:t>
      </w:r>
      <w:r w:rsidR="0096493A" w:rsidRPr="00C40539">
        <w:rPr>
          <w:rFonts w:ascii="Cambria" w:hAnsi="Cambria" w:cstheme="minorHAnsi"/>
        </w:rPr>
        <w:t xml:space="preserve"> technologií staveb</w:t>
      </w:r>
      <w:r w:rsidRPr="00C40539">
        <w:rPr>
          <w:rFonts w:ascii="Cambria" w:hAnsi="Cambria" w:cstheme="minorHAnsi"/>
        </w:rPr>
        <w:t xml:space="preserve">, které zajistí </w:t>
      </w:r>
      <w:r w:rsidR="00763A37" w:rsidRPr="00C40539">
        <w:rPr>
          <w:rFonts w:ascii="Cambria" w:hAnsi="Cambria" w:cstheme="minorHAnsi"/>
        </w:rPr>
        <w:t xml:space="preserve">změnu přistávací plochy na leteckou stavbu s nepřetržitým provozem – heliport pro vrtulníky ZZS.  Změna přistávací plochy bude provedena </w:t>
      </w:r>
      <w:r w:rsidR="0096493A" w:rsidRPr="00C40539">
        <w:rPr>
          <w:rFonts w:ascii="Cambria" w:hAnsi="Cambria" w:cstheme="minorHAnsi"/>
        </w:rPr>
        <w:t>dle</w:t>
      </w:r>
      <w:r w:rsidR="006E720E" w:rsidRPr="00C40539">
        <w:rPr>
          <w:rFonts w:ascii="Cambria" w:hAnsi="Cambria" w:cstheme="minorHAnsi"/>
        </w:rPr>
        <w:t xml:space="preserve"> </w:t>
      </w:r>
      <w:r w:rsidR="0096493A" w:rsidRPr="00C40539">
        <w:rPr>
          <w:rFonts w:ascii="Cambria" w:hAnsi="Cambria" w:cstheme="minorHAnsi"/>
        </w:rPr>
        <w:t>projektové dokumentace.</w:t>
      </w:r>
      <w:r w:rsidR="00C40539" w:rsidRPr="008E69C2">
        <w:rPr>
          <w:rFonts w:ascii="Cambria" w:hAnsi="Cambria" w:cstheme="minorHAnsi"/>
        </w:rPr>
        <w:t xml:space="preserve"> </w:t>
      </w:r>
    </w:p>
    <w:p w14:paraId="02E56F5D" w14:textId="5297173D" w:rsidR="00C40539" w:rsidRPr="00C40539" w:rsidRDefault="000A75AA" w:rsidP="00C40539">
      <w:pPr>
        <w:pStyle w:val="Normlnweb"/>
        <w:numPr>
          <w:ilvl w:val="0"/>
          <w:numId w:val="5"/>
        </w:numPr>
        <w:shd w:val="clear" w:color="auto" w:fill="FFFFFF"/>
        <w:tabs>
          <w:tab w:val="clear" w:pos="720"/>
          <w:tab w:val="num" w:pos="284"/>
        </w:tabs>
        <w:spacing w:after="120"/>
        <w:ind w:left="284"/>
        <w:jc w:val="both"/>
        <w:rPr>
          <w:rFonts w:ascii="Cambria" w:hAnsi="Cambria" w:cstheme="minorHAnsi"/>
        </w:rPr>
      </w:pPr>
      <w:r w:rsidRPr="0055003E">
        <w:rPr>
          <w:rFonts w:ascii="Cambria" w:hAnsi="Cambria" w:cstheme="minorHAnsi"/>
        </w:rPr>
        <w:t xml:space="preserve">Specifikace požadovaných prací je definována projektovou dokumentací zpracovanou projektantem </w:t>
      </w:r>
      <w:proofErr w:type="spellStart"/>
      <w:r w:rsidR="00763A37">
        <w:rPr>
          <w:rFonts w:ascii="Cambria" w:hAnsi="Cambria" w:cstheme="minorHAnsi"/>
        </w:rPr>
        <w:t>Techniserv</w:t>
      </w:r>
      <w:proofErr w:type="spellEnd"/>
      <w:r w:rsidR="00763A37">
        <w:rPr>
          <w:rFonts w:ascii="Cambria" w:hAnsi="Cambria" w:cstheme="minorHAnsi"/>
        </w:rPr>
        <w:t xml:space="preserve"> spol s r.o.</w:t>
      </w:r>
      <w:r w:rsidR="00231CB2" w:rsidRPr="0055003E">
        <w:rPr>
          <w:rFonts w:ascii="Cambria" w:hAnsi="Cambria" w:cstheme="minorHAnsi"/>
        </w:rPr>
        <w:t xml:space="preserve">, </w:t>
      </w:r>
      <w:r w:rsidR="00763A37">
        <w:rPr>
          <w:rFonts w:ascii="Cambria" w:hAnsi="Cambria" w:cstheme="minorHAnsi"/>
        </w:rPr>
        <w:t>Baarova 231/36</w:t>
      </w:r>
      <w:r w:rsidR="00231CB2" w:rsidRPr="0055003E">
        <w:rPr>
          <w:rFonts w:ascii="Cambria" w:hAnsi="Cambria" w:cstheme="minorHAnsi"/>
        </w:rPr>
        <w:t xml:space="preserve">, </w:t>
      </w:r>
      <w:r w:rsidR="00763A37">
        <w:rPr>
          <w:rFonts w:ascii="Cambria" w:hAnsi="Cambria" w:cstheme="minorHAnsi"/>
        </w:rPr>
        <w:t>140</w:t>
      </w:r>
      <w:r w:rsidR="00510ADA" w:rsidRPr="0055003E">
        <w:rPr>
          <w:rFonts w:ascii="Cambria" w:hAnsi="Cambria" w:cstheme="minorHAnsi"/>
        </w:rPr>
        <w:t xml:space="preserve"> </w:t>
      </w:r>
      <w:r w:rsidR="00231CB2" w:rsidRPr="0055003E">
        <w:rPr>
          <w:rFonts w:ascii="Cambria" w:hAnsi="Cambria" w:cstheme="minorHAnsi"/>
        </w:rPr>
        <w:t xml:space="preserve">00 </w:t>
      </w:r>
      <w:r w:rsidR="00763A37">
        <w:rPr>
          <w:rFonts w:ascii="Cambria" w:hAnsi="Cambria" w:cstheme="minorHAnsi"/>
        </w:rPr>
        <w:t>Praha</w:t>
      </w:r>
      <w:r w:rsidR="00510ADA" w:rsidRPr="0055003E">
        <w:rPr>
          <w:rFonts w:ascii="Cambria" w:hAnsi="Cambria" w:cstheme="minorHAnsi"/>
        </w:rPr>
        <w:t xml:space="preserve"> </w:t>
      </w:r>
      <w:r w:rsidR="00BC01E0" w:rsidRPr="0055003E">
        <w:rPr>
          <w:rFonts w:ascii="Cambria" w:hAnsi="Cambria" w:cstheme="minorHAnsi"/>
        </w:rPr>
        <w:t>-</w:t>
      </w:r>
      <w:r w:rsidR="00510ADA" w:rsidRPr="0055003E">
        <w:rPr>
          <w:rFonts w:ascii="Cambria" w:hAnsi="Cambria" w:cstheme="minorHAnsi"/>
        </w:rPr>
        <w:t xml:space="preserve"> </w:t>
      </w:r>
      <w:r w:rsidRPr="0055003E">
        <w:rPr>
          <w:rFonts w:ascii="Cambria" w:hAnsi="Cambria" w:cstheme="minorHAnsi"/>
        </w:rPr>
        <w:t>pod názvem „</w:t>
      </w:r>
      <w:r w:rsidR="00763A37">
        <w:rPr>
          <w:rFonts w:ascii="Cambria" w:hAnsi="Cambria" w:cstheme="minorHAnsi"/>
        </w:rPr>
        <w:t>Heliport v Nemocnici Znojmo – změna užívání přistávací plochy na leteckou stavbu</w:t>
      </w:r>
      <w:r w:rsidR="0096493A" w:rsidRPr="0055003E">
        <w:rPr>
          <w:rFonts w:ascii="Cambria" w:hAnsi="Cambria" w:cstheme="minorHAnsi"/>
        </w:rPr>
        <w:t>“</w:t>
      </w:r>
      <w:r w:rsidR="00510ADA" w:rsidRPr="0055003E">
        <w:rPr>
          <w:rFonts w:ascii="Cambria" w:hAnsi="Cambria" w:cstheme="minorHAnsi"/>
        </w:rPr>
        <w:t>.</w:t>
      </w:r>
      <w:r w:rsidR="0096493A" w:rsidRPr="0055003E">
        <w:rPr>
          <w:rFonts w:ascii="Cambria" w:hAnsi="Cambria" w:cstheme="minorHAnsi"/>
        </w:rPr>
        <w:t xml:space="preserve"> </w:t>
      </w:r>
      <w:r w:rsidR="00113FFE" w:rsidRPr="0055003E">
        <w:rPr>
          <w:rFonts w:ascii="Cambria" w:hAnsi="Cambria" w:cstheme="minorHAnsi"/>
        </w:rPr>
        <w:t xml:space="preserve">Zhotovitel se zavazuje provést pro objednatele dílo v rozsahu, jenž je specifikován nabídkovým položkovým rozpočtem zhotovitele, který tvoří jako Příloha č. </w:t>
      </w:r>
      <w:r w:rsidR="008E6AB1" w:rsidRPr="0055003E">
        <w:rPr>
          <w:rFonts w:ascii="Cambria" w:hAnsi="Cambria" w:cstheme="minorHAnsi"/>
        </w:rPr>
        <w:t>3</w:t>
      </w:r>
      <w:r w:rsidR="00113FFE" w:rsidRPr="0055003E">
        <w:rPr>
          <w:rFonts w:ascii="Cambria" w:hAnsi="Cambria" w:cstheme="minorHAnsi"/>
        </w:rPr>
        <w:t xml:space="preserve"> nedílnou </w:t>
      </w:r>
      <w:r w:rsidR="00113FFE" w:rsidRPr="0055003E">
        <w:rPr>
          <w:rFonts w:ascii="Cambria" w:hAnsi="Cambria" w:cstheme="minorHAnsi"/>
        </w:rPr>
        <w:lastRenderedPageBreak/>
        <w:t>součást této smlouvy.</w:t>
      </w:r>
      <w:r w:rsidR="00C40539" w:rsidRPr="00C40539">
        <w:rPr>
          <w:rFonts w:ascii="Cambria" w:hAnsi="Cambria" w:cstheme="minorHAnsi"/>
        </w:rPr>
        <w:t xml:space="preserve"> </w:t>
      </w:r>
      <w:r w:rsidR="00C40539">
        <w:rPr>
          <w:rFonts w:ascii="Cambria" w:hAnsi="Cambria" w:cstheme="minorHAnsi"/>
        </w:rPr>
        <w:t>Zhotovitel je povinen realizovat dílo rovněž v souladu se</w:t>
      </w:r>
      <w:r w:rsidR="00C40539" w:rsidRPr="00C40539">
        <w:rPr>
          <w:rFonts w:ascii="Cambria" w:hAnsi="Cambria" w:cstheme="minorHAnsi"/>
        </w:rPr>
        <w:t xml:space="preserve"> stavebním povolením a veškerými dalšími povoleními, souhlasy a vyjádřeními vydanými dotčenými orgány veřejné správy a v souladu s příslušnými právními předpisy, zejména se zákonem č. 49/1997 Sb., o civilním letectví, ve znění pozdějších předpisů (dále jen „zákon o civilním letectví“);</w:t>
      </w:r>
    </w:p>
    <w:p w14:paraId="4AE5B1CB" w14:textId="77777777" w:rsidR="00C96533" w:rsidRPr="0055003E" w:rsidRDefault="00C96533" w:rsidP="00CC023E">
      <w:pPr>
        <w:pStyle w:val="Normlnweb"/>
        <w:numPr>
          <w:ilvl w:val="0"/>
          <w:numId w:val="5"/>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prohlašuje, že k datu podpisu této smlouvy:</w:t>
      </w:r>
    </w:p>
    <w:p w14:paraId="0456ADD3" w14:textId="77777777" w:rsidR="005A2002" w:rsidRDefault="003029E1" w:rsidP="005A2002">
      <w:pPr>
        <w:pStyle w:val="Normlnweb"/>
        <w:numPr>
          <w:ilvl w:val="0"/>
          <w:numId w:val="4"/>
        </w:numPr>
        <w:shd w:val="clear" w:color="auto" w:fill="FFFFFF"/>
        <w:tabs>
          <w:tab w:val="clear" w:pos="1440"/>
          <w:tab w:val="num" w:pos="720"/>
        </w:tabs>
        <w:spacing w:after="120"/>
        <w:ind w:left="720"/>
        <w:jc w:val="both"/>
        <w:rPr>
          <w:rFonts w:ascii="Cambria" w:hAnsi="Cambria" w:cstheme="minorHAnsi"/>
        </w:rPr>
      </w:pPr>
      <w:r w:rsidRPr="0055003E">
        <w:rPr>
          <w:rFonts w:ascii="Cambria" w:hAnsi="Cambria" w:cstheme="minorHAnsi"/>
        </w:rPr>
        <w:t xml:space="preserve">se seznámil se zadávací dokumentací a </w:t>
      </w:r>
      <w:r w:rsidR="00C96533" w:rsidRPr="0055003E">
        <w:rPr>
          <w:rFonts w:ascii="Cambria" w:hAnsi="Cambria" w:cstheme="minorHAnsi"/>
        </w:rPr>
        <w:t>akceptuje všechny podmínky vyplývající ze zadání veřejné zakázky a zadávací dokumentace</w:t>
      </w:r>
      <w:r w:rsidR="006D5743" w:rsidRPr="0055003E">
        <w:rPr>
          <w:rFonts w:ascii="Cambria" w:hAnsi="Cambria" w:cstheme="minorHAnsi"/>
        </w:rPr>
        <w:t>,</w:t>
      </w:r>
    </w:p>
    <w:p w14:paraId="0076927B" w14:textId="053B7864" w:rsidR="006D5743" w:rsidRPr="0055003E" w:rsidRDefault="005A2002" w:rsidP="005A2002">
      <w:pPr>
        <w:pStyle w:val="Normlnweb"/>
        <w:numPr>
          <w:ilvl w:val="0"/>
          <w:numId w:val="4"/>
        </w:numPr>
        <w:shd w:val="clear" w:color="auto" w:fill="FFFFFF"/>
        <w:tabs>
          <w:tab w:val="clear" w:pos="1440"/>
          <w:tab w:val="num" w:pos="720"/>
        </w:tabs>
        <w:spacing w:after="120"/>
        <w:ind w:left="720"/>
        <w:jc w:val="both"/>
        <w:rPr>
          <w:rFonts w:ascii="Cambria" w:hAnsi="Cambria" w:cstheme="minorHAnsi"/>
        </w:rPr>
      </w:pPr>
      <w:r>
        <w:rPr>
          <w:rFonts w:ascii="Cambria" w:hAnsi="Cambria" w:cstheme="minorHAnsi"/>
        </w:rPr>
        <w:t>z</w:t>
      </w:r>
      <w:r w:rsidR="00C96533" w:rsidRPr="0055003E">
        <w:rPr>
          <w:rFonts w:ascii="Cambria" w:hAnsi="Cambria" w:cstheme="minorHAnsi"/>
        </w:rPr>
        <w:t xml:space="preserve">hotovitel rovněž prohlašuje, že je plně seznámen se všemi ostatními podmínkami plnění povinností zhotovitele podle této smlouvy, které z ní vyplývají, </w:t>
      </w:r>
      <w:r w:rsidR="0006119C" w:rsidRPr="0055003E">
        <w:rPr>
          <w:rFonts w:ascii="Cambria" w:hAnsi="Cambria" w:cstheme="minorHAnsi"/>
        </w:rPr>
        <w:t>i</w:t>
      </w:r>
      <w:r w:rsidR="00C96533" w:rsidRPr="0055003E">
        <w:rPr>
          <w:rFonts w:ascii="Cambria" w:hAnsi="Cambria" w:cstheme="minorHAnsi"/>
        </w:rPr>
        <w:t xml:space="preserve"> které nejsou uvedeny výslovně</w:t>
      </w:r>
      <w:r w:rsidR="0006119C" w:rsidRPr="0055003E">
        <w:rPr>
          <w:rFonts w:ascii="Cambria" w:hAnsi="Cambria" w:cstheme="minorHAnsi"/>
        </w:rPr>
        <w:t>.</w:t>
      </w:r>
    </w:p>
    <w:p w14:paraId="75745B05" w14:textId="278801B7" w:rsidR="007F5184" w:rsidRPr="00CC023E" w:rsidRDefault="00C96533" w:rsidP="00CC023E">
      <w:pPr>
        <w:numPr>
          <w:ilvl w:val="0"/>
          <w:numId w:val="5"/>
        </w:numPr>
        <w:tabs>
          <w:tab w:val="clear" w:pos="720"/>
          <w:tab w:val="num" w:pos="360"/>
        </w:tabs>
        <w:overflowPunct w:val="0"/>
        <w:autoSpaceDE w:val="0"/>
        <w:autoSpaceDN w:val="0"/>
        <w:adjustRightInd w:val="0"/>
        <w:spacing w:after="120" w:line="240" w:lineRule="auto"/>
        <w:ind w:left="360"/>
        <w:jc w:val="both"/>
        <w:textAlignment w:val="baseline"/>
        <w:rPr>
          <w:rFonts w:ascii="Cambria" w:hAnsi="Cambria" w:cstheme="minorHAnsi"/>
          <w:bCs/>
          <w:sz w:val="24"/>
          <w:szCs w:val="24"/>
          <w:lang w:eastAsia="cs-CZ"/>
        </w:rPr>
      </w:pPr>
      <w:r w:rsidRPr="0055003E">
        <w:rPr>
          <w:rFonts w:ascii="Cambria" w:hAnsi="Cambria" w:cstheme="minorHAnsi"/>
          <w:bCs/>
          <w:sz w:val="24"/>
          <w:szCs w:val="24"/>
          <w:lang w:eastAsia="cs-CZ"/>
        </w:rPr>
        <w:t>Zhotovitel provede a zajistí všechny vícepráce nebo změny,</w:t>
      </w:r>
      <w:r w:rsidR="00CA40DB" w:rsidRPr="0055003E">
        <w:rPr>
          <w:rFonts w:ascii="Cambria" w:hAnsi="Cambria" w:cstheme="minorHAnsi"/>
          <w:bCs/>
          <w:sz w:val="24"/>
          <w:szCs w:val="24"/>
          <w:lang w:eastAsia="cs-CZ"/>
        </w:rPr>
        <w:t xml:space="preserve"> které u něj objednatel uplatní</w:t>
      </w:r>
      <w:r w:rsidRPr="0055003E">
        <w:rPr>
          <w:rFonts w:ascii="Cambria" w:hAnsi="Cambria" w:cstheme="minorHAnsi"/>
          <w:bCs/>
          <w:sz w:val="24"/>
          <w:szCs w:val="24"/>
          <w:lang w:eastAsia="cs-CZ"/>
        </w:rPr>
        <w:t>.</w:t>
      </w:r>
    </w:p>
    <w:p w14:paraId="5B43116D" w14:textId="363E8534" w:rsidR="007F5184"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t xml:space="preserve">III. </w:t>
      </w:r>
      <w:r w:rsidRPr="0055003E">
        <w:rPr>
          <w:rFonts w:ascii="Cambria" w:hAnsi="Cambria" w:cstheme="minorHAnsi"/>
          <w:b/>
        </w:rPr>
        <w:br/>
        <w:t>Místo provádění díla</w:t>
      </w:r>
    </w:p>
    <w:p w14:paraId="27D51919" w14:textId="7C8FDDD7" w:rsidR="007F5184" w:rsidRPr="0055003E" w:rsidRDefault="00C96533" w:rsidP="00CC023E">
      <w:pPr>
        <w:pStyle w:val="Normlnweb"/>
        <w:shd w:val="clear" w:color="auto" w:fill="FFFFFF"/>
        <w:spacing w:after="120"/>
        <w:jc w:val="both"/>
        <w:rPr>
          <w:rFonts w:ascii="Cambria" w:hAnsi="Cambria" w:cstheme="minorHAnsi"/>
        </w:rPr>
      </w:pPr>
      <w:r w:rsidRPr="0055003E">
        <w:rPr>
          <w:rFonts w:ascii="Cambria" w:hAnsi="Cambria" w:cstheme="minorHAnsi"/>
        </w:rPr>
        <w:t xml:space="preserve">Nemocnice Znojmo, </w:t>
      </w:r>
      <w:r w:rsidR="007F5184" w:rsidRPr="0055003E">
        <w:rPr>
          <w:rFonts w:ascii="Cambria" w:hAnsi="Cambria" w:cstheme="minorHAnsi"/>
        </w:rPr>
        <w:t xml:space="preserve">příspěvková organizace, </w:t>
      </w:r>
      <w:r w:rsidR="00C178AB" w:rsidRPr="0055003E">
        <w:rPr>
          <w:rFonts w:ascii="Cambria" w:hAnsi="Cambria" w:cstheme="minorHAnsi"/>
        </w:rPr>
        <w:t xml:space="preserve">areál </w:t>
      </w:r>
      <w:r w:rsidR="007F5184" w:rsidRPr="0055003E">
        <w:rPr>
          <w:rFonts w:ascii="Cambria" w:hAnsi="Cambria" w:cstheme="minorHAnsi"/>
        </w:rPr>
        <w:t>MUDr. Jana Janského 11, Znojmo.</w:t>
      </w:r>
    </w:p>
    <w:p w14:paraId="3530968B" w14:textId="77777777" w:rsidR="00C2675A" w:rsidRPr="0055003E" w:rsidRDefault="00C2675A" w:rsidP="00CC023E">
      <w:pPr>
        <w:pStyle w:val="Normlnweb"/>
        <w:shd w:val="clear" w:color="auto" w:fill="FFFFFF"/>
        <w:spacing w:after="120"/>
        <w:rPr>
          <w:rFonts w:ascii="Cambria" w:hAnsi="Cambria" w:cstheme="minorHAnsi"/>
        </w:rPr>
      </w:pPr>
    </w:p>
    <w:p w14:paraId="02B7494A" w14:textId="0DED8764" w:rsidR="00C90CBC"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t xml:space="preserve">IV. </w:t>
      </w:r>
      <w:r w:rsidRPr="0055003E">
        <w:rPr>
          <w:rFonts w:ascii="Cambria" w:hAnsi="Cambria" w:cstheme="minorHAnsi"/>
          <w:b/>
        </w:rPr>
        <w:br/>
        <w:t xml:space="preserve">Doba </w:t>
      </w:r>
      <w:r w:rsidR="00F734A2" w:rsidRPr="0055003E">
        <w:rPr>
          <w:rFonts w:ascii="Cambria" w:hAnsi="Cambria" w:cstheme="minorHAnsi"/>
          <w:b/>
        </w:rPr>
        <w:t xml:space="preserve">a podmínky </w:t>
      </w:r>
      <w:r w:rsidRPr="0055003E">
        <w:rPr>
          <w:rFonts w:ascii="Cambria" w:hAnsi="Cambria" w:cstheme="minorHAnsi"/>
          <w:b/>
        </w:rPr>
        <w:t>plnění</w:t>
      </w:r>
    </w:p>
    <w:p w14:paraId="022C7610" w14:textId="77777777" w:rsidR="00A60DE8" w:rsidRPr="0055003E" w:rsidRDefault="00A60DE8" w:rsidP="00CC023E">
      <w:pPr>
        <w:pStyle w:val="Normlnweb"/>
        <w:numPr>
          <w:ilvl w:val="0"/>
          <w:numId w:val="8"/>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Termíny plnění:</w:t>
      </w:r>
    </w:p>
    <w:p w14:paraId="7EB9F137" w14:textId="55F0C349" w:rsidR="00A60DE8" w:rsidRPr="0055003E" w:rsidRDefault="00A60DE8" w:rsidP="00CC023E">
      <w:pPr>
        <w:overflowPunct w:val="0"/>
        <w:autoSpaceDE w:val="0"/>
        <w:autoSpaceDN w:val="0"/>
        <w:adjustRightInd w:val="0"/>
        <w:spacing w:after="120" w:line="240" w:lineRule="auto"/>
        <w:ind w:left="705" w:hanging="345"/>
        <w:jc w:val="both"/>
        <w:textAlignment w:val="baseline"/>
        <w:rPr>
          <w:rFonts w:ascii="Cambria" w:hAnsi="Cambria" w:cstheme="minorHAnsi"/>
          <w:sz w:val="24"/>
          <w:szCs w:val="24"/>
        </w:rPr>
      </w:pPr>
      <w:r w:rsidRPr="0055003E">
        <w:rPr>
          <w:rFonts w:ascii="Cambria" w:hAnsi="Cambria" w:cstheme="minorHAnsi"/>
        </w:rPr>
        <w:t>-</w:t>
      </w:r>
      <w:r w:rsidRPr="0055003E">
        <w:rPr>
          <w:rFonts w:ascii="Cambria" w:hAnsi="Cambria" w:cstheme="minorHAnsi"/>
        </w:rPr>
        <w:tab/>
      </w:r>
      <w:bookmarkStart w:id="0" w:name="_Hlk82774245"/>
      <w:r w:rsidRPr="0055003E">
        <w:rPr>
          <w:rFonts w:ascii="Cambria" w:hAnsi="Cambria" w:cstheme="minorHAnsi"/>
          <w:sz w:val="24"/>
          <w:szCs w:val="24"/>
        </w:rPr>
        <w:t xml:space="preserve">Dnem následujícím po dni, kterým smlouva o dílo nabyla účinnosti, </w:t>
      </w:r>
      <w:r w:rsidR="001523DC" w:rsidRPr="0055003E">
        <w:rPr>
          <w:rFonts w:ascii="Cambria" w:hAnsi="Cambria" w:cstheme="minorHAnsi"/>
          <w:sz w:val="24"/>
          <w:szCs w:val="24"/>
        </w:rPr>
        <w:t>za</w:t>
      </w:r>
      <w:r w:rsidRPr="0055003E">
        <w:rPr>
          <w:rFonts w:ascii="Cambria" w:hAnsi="Cambria" w:cstheme="minorHAnsi"/>
          <w:sz w:val="24"/>
          <w:szCs w:val="24"/>
        </w:rPr>
        <w:t xml:space="preserve">číná přípravné období, ve kterém zhotovitel zajistí veškerý potřebný materiál a přípravu pro vlastní realizaci díla. Přípravné období bude trvat maximálně </w:t>
      </w:r>
      <w:r w:rsidR="00874D44" w:rsidRPr="005A2002">
        <w:rPr>
          <w:rFonts w:ascii="Cambria" w:hAnsi="Cambria" w:cstheme="minorHAnsi"/>
          <w:sz w:val="24"/>
          <w:szCs w:val="24"/>
        </w:rPr>
        <w:t>120 dnů.</w:t>
      </w:r>
      <w:r w:rsidRPr="005A2002">
        <w:rPr>
          <w:rFonts w:ascii="Cambria" w:hAnsi="Cambria" w:cstheme="minorHAnsi"/>
          <w:sz w:val="24"/>
          <w:szCs w:val="24"/>
        </w:rPr>
        <w:t xml:space="preserve"> Může však být zkráceno na základě dohody smluvních stran. </w:t>
      </w:r>
      <w:bookmarkStart w:id="1" w:name="_Hlk82773835"/>
      <w:r w:rsidRPr="005A2002">
        <w:rPr>
          <w:rFonts w:ascii="Cambria" w:hAnsi="Cambria" w:cstheme="minorHAnsi"/>
          <w:sz w:val="24"/>
          <w:szCs w:val="24"/>
        </w:rPr>
        <w:t>Připad</w:t>
      </w:r>
      <w:r w:rsidRPr="0055003E">
        <w:rPr>
          <w:rFonts w:ascii="Cambria" w:hAnsi="Cambria" w:cstheme="minorHAnsi"/>
          <w:sz w:val="24"/>
          <w:szCs w:val="24"/>
        </w:rPr>
        <w:t>ne-li konec přípravného období na den pracovního klidu, skončí přípravné období první následující pracovní den.</w:t>
      </w:r>
    </w:p>
    <w:bookmarkEnd w:id="0"/>
    <w:bookmarkEnd w:id="1"/>
    <w:p w14:paraId="3E67CE08" w14:textId="77777777" w:rsidR="00A60DE8" w:rsidRPr="0055003E" w:rsidRDefault="00A60DE8" w:rsidP="00CC023E">
      <w:pPr>
        <w:overflowPunct w:val="0"/>
        <w:autoSpaceDE w:val="0"/>
        <w:autoSpaceDN w:val="0"/>
        <w:adjustRightInd w:val="0"/>
        <w:spacing w:after="120" w:line="240" w:lineRule="auto"/>
        <w:ind w:left="360"/>
        <w:jc w:val="both"/>
        <w:textAlignment w:val="baseline"/>
        <w:rPr>
          <w:rFonts w:ascii="Cambria" w:hAnsi="Cambria" w:cstheme="minorHAnsi"/>
          <w:bCs/>
        </w:rPr>
      </w:pPr>
      <w:r w:rsidRPr="0055003E">
        <w:rPr>
          <w:rFonts w:ascii="Cambria" w:hAnsi="Cambria" w:cstheme="minorHAnsi"/>
          <w:sz w:val="24"/>
          <w:szCs w:val="24"/>
        </w:rPr>
        <w:t>-</w:t>
      </w:r>
      <w:r w:rsidRPr="0055003E">
        <w:rPr>
          <w:rFonts w:ascii="Cambria" w:hAnsi="Cambria" w:cstheme="minorHAnsi"/>
          <w:sz w:val="24"/>
          <w:szCs w:val="24"/>
        </w:rPr>
        <w:tab/>
        <w:t xml:space="preserve">Objednatel předá </w:t>
      </w:r>
      <w:r w:rsidRPr="0055003E">
        <w:rPr>
          <w:rFonts w:ascii="Cambria" w:hAnsi="Cambria" w:cstheme="minorHAnsi"/>
          <w:bCs/>
          <w:sz w:val="24"/>
          <w:szCs w:val="24"/>
          <w:lang w:eastAsia="cs-CZ"/>
        </w:rPr>
        <w:t xml:space="preserve">zhotoviteli staveniště do 5 pracovních dnů ode dne skončení </w:t>
      </w:r>
      <w:r w:rsidRPr="0055003E">
        <w:rPr>
          <w:rFonts w:ascii="Cambria" w:hAnsi="Cambria" w:cstheme="minorHAnsi"/>
          <w:bCs/>
          <w:sz w:val="24"/>
          <w:szCs w:val="24"/>
          <w:lang w:eastAsia="cs-CZ"/>
        </w:rPr>
        <w:tab/>
        <w:t>přípravného období.</w:t>
      </w:r>
    </w:p>
    <w:p w14:paraId="2D76516F" w14:textId="3D1D55D7" w:rsidR="00F014F5" w:rsidRPr="0055003E" w:rsidRDefault="00A60DE8" w:rsidP="00CC023E">
      <w:pPr>
        <w:pStyle w:val="Normlnweb"/>
        <w:shd w:val="clear" w:color="auto" w:fill="FFFFFF"/>
        <w:spacing w:after="120"/>
        <w:ind w:left="705" w:hanging="345"/>
        <w:jc w:val="both"/>
        <w:rPr>
          <w:rFonts w:ascii="Cambria" w:hAnsi="Cambria" w:cstheme="minorHAnsi"/>
          <w:bCs/>
        </w:rPr>
      </w:pPr>
      <w:r w:rsidRPr="0055003E">
        <w:rPr>
          <w:rFonts w:ascii="Cambria" w:hAnsi="Cambria" w:cstheme="minorHAnsi"/>
        </w:rPr>
        <w:t>-</w:t>
      </w:r>
      <w:r w:rsidRPr="0055003E">
        <w:rPr>
          <w:rFonts w:ascii="Cambria" w:hAnsi="Cambria" w:cstheme="minorHAnsi"/>
        </w:rPr>
        <w:tab/>
      </w:r>
      <w:r w:rsidR="0055003E">
        <w:rPr>
          <w:rFonts w:ascii="Cambria" w:hAnsi="Cambria" w:cstheme="minorHAnsi"/>
        </w:rPr>
        <w:t xml:space="preserve">Zhotovitel </w:t>
      </w:r>
      <w:r w:rsidRPr="0055003E">
        <w:rPr>
          <w:rFonts w:ascii="Cambria" w:hAnsi="Cambria" w:cstheme="minorHAnsi"/>
        </w:rPr>
        <w:t>předá</w:t>
      </w:r>
      <w:r w:rsidR="0055003E">
        <w:rPr>
          <w:rFonts w:ascii="Cambria" w:hAnsi="Cambria" w:cstheme="minorHAnsi"/>
        </w:rPr>
        <w:t xml:space="preserve"> řádně zhotovené</w:t>
      </w:r>
      <w:r w:rsidRPr="0055003E">
        <w:rPr>
          <w:rFonts w:ascii="Cambria" w:hAnsi="Cambria" w:cstheme="minorHAnsi"/>
        </w:rPr>
        <w:t xml:space="preserve"> </w:t>
      </w:r>
      <w:r w:rsidRPr="005A2002">
        <w:rPr>
          <w:rFonts w:ascii="Cambria" w:hAnsi="Cambria" w:cstheme="minorHAnsi"/>
        </w:rPr>
        <w:t>díl</w:t>
      </w:r>
      <w:r w:rsidR="0055003E" w:rsidRPr="005A2002">
        <w:rPr>
          <w:rFonts w:ascii="Cambria" w:hAnsi="Cambria" w:cstheme="minorHAnsi"/>
        </w:rPr>
        <w:t>o</w:t>
      </w:r>
      <w:r w:rsidRPr="005A2002">
        <w:rPr>
          <w:rFonts w:ascii="Cambria" w:hAnsi="Cambria" w:cstheme="minorHAnsi"/>
        </w:rPr>
        <w:t xml:space="preserve"> do </w:t>
      </w:r>
      <w:r w:rsidR="000269B7" w:rsidRPr="005A2002">
        <w:rPr>
          <w:rFonts w:ascii="Cambria" w:hAnsi="Cambria" w:cstheme="minorHAnsi"/>
        </w:rPr>
        <w:t>1</w:t>
      </w:r>
      <w:r w:rsidR="00AA70B5" w:rsidRPr="005A2002">
        <w:rPr>
          <w:rFonts w:ascii="Cambria" w:hAnsi="Cambria" w:cstheme="minorHAnsi"/>
        </w:rPr>
        <w:t>8</w:t>
      </w:r>
      <w:r w:rsidR="000269B7" w:rsidRPr="005A2002">
        <w:rPr>
          <w:rFonts w:ascii="Cambria" w:hAnsi="Cambria" w:cstheme="minorHAnsi"/>
        </w:rPr>
        <w:t>0</w:t>
      </w:r>
      <w:r w:rsidRPr="005A2002">
        <w:rPr>
          <w:rFonts w:ascii="Cambria" w:hAnsi="Cambria" w:cstheme="minorHAnsi"/>
        </w:rPr>
        <w:t xml:space="preserve"> kalendářních dnů od</w:t>
      </w:r>
      <w:r w:rsidR="0055003E" w:rsidRPr="005A2002">
        <w:rPr>
          <w:rFonts w:ascii="Cambria" w:hAnsi="Cambria" w:cstheme="minorHAnsi"/>
        </w:rPr>
        <w:t>e dne</w:t>
      </w:r>
      <w:r w:rsidRPr="005A2002">
        <w:rPr>
          <w:rFonts w:ascii="Cambria" w:hAnsi="Cambria" w:cstheme="minorHAnsi"/>
        </w:rPr>
        <w:t xml:space="preserve"> předání staveniště</w:t>
      </w:r>
      <w:r w:rsidRPr="005A2002">
        <w:rPr>
          <w:rFonts w:ascii="Cambria" w:hAnsi="Cambria" w:cstheme="minorHAnsi"/>
          <w:bCs/>
        </w:rPr>
        <w:t>.</w:t>
      </w:r>
    </w:p>
    <w:p w14:paraId="0004F9D0" w14:textId="7946E3FE" w:rsidR="00100C13" w:rsidRPr="00CC023E" w:rsidRDefault="00F014F5" w:rsidP="00CC023E">
      <w:pPr>
        <w:numPr>
          <w:ilvl w:val="0"/>
          <w:numId w:val="8"/>
        </w:numPr>
        <w:tabs>
          <w:tab w:val="clear" w:pos="720"/>
          <w:tab w:val="num" w:pos="360"/>
        </w:tabs>
        <w:overflowPunct w:val="0"/>
        <w:autoSpaceDE w:val="0"/>
        <w:autoSpaceDN w:val="0"/>
        <w:adjustRightInd w:val="0"/>
        <w:spacing w:after="120" w:line="240" w:lineRule="auto"/>
        <w:ind w:left="360"/>
        <w:jc w:val="both"/>
        <w:textAlignment w:val="baseline"/>
        <w:rPr>
          <w:rFonts w:ascii="Cambria" w:hAnsi="Cambria" w:cstheme="minorHAnsi"/>
          <w:bCs/>
        </w:rPr>
      </w:pPr>
      <w:r w:rsidRPr="0055003E">
        <w:rPr>
          <w:rFonts w:ascii="Cambria" w:hAnsi="Cambria" w:cstheme="minorHAnsi"/>
          <w:bCs/>
          <w:sz w:val="24"/>
          <w:szCs w:val="24"/>
          <w:lang w:eastAsia="cs-CZ"/>
        </w:rPr>
        <w:t xml:space="preserve">Zhotovitel je povinen dílo provést, tj. dokončit a předat objednateli nejpozději ve lhůtě uvedené </w:t>
      </w:r>
      <w:r w:rsidR="0055003E">
        <w:rPr>
          <w:rFonts w:ascii="Cambria" w:hAnsi="Cambria" w:cstheme="minorHAnsi"/>
          <w:bCs/>
          <w:sz w:val="24"/>
          <w:szCs w:val="24"/>
          <w:lang w:eastAsia="cs-CZ"/>
        </w:rPr>
        <w:t xml:space="preserve">v předchozím odstavci. </w:t>
      </w:r>
      <w:r w:rsidR="008E1BEF" w:rsidRPr="0055003E">
        <w:rPr>
          <w:rFonts w:ascii="Cambria" w:hAnsi="Cambria" w:cstheme="minorHAnsi"/>
          <w:bCs/>
          <w:sz w:val="24"/>
          <w:szCs w:val="24"/>
          <w:lang w:eastAsia="cs-CZ"/>
        </w:rPr>
        <w:t>Při předání díla bude současně Zhotovitelem předáno také řádně vyklizené a vyčištěné staveniště.</w:t>
      </w:r>
    </w:p>
    <w:p w14:paraId="5368369A" w14:textId="77777777" w:rsidR="00CC023E" w:rsidRDefault="00041869" w:rsidP="00CC023E">
      <w:pPr>
        <w:pStyle w:val="Odstavecseseznamem"/>
        <w:numPr>
          <w:ilvl w:val="0"/>
          <w:numId w:val="8"/>
        </w:numPr>
        <w:tabs>
          <w:tab w:val="clear" w:pos="720"/>
          <w:tab w:val="num" w:pos="360"/>
        </w:tabs>
        <w:overflowPunct w:val="0"/>
        <w:autoSpaceDE w:val="0"/>
        <w:autoSpaceDN w:val="0"/>
        <w:adjustRightInd w:val="0"/>
        <w:spacing w:after="120" w:line="240" w:lineRule="auto"/>
        <w:ind w:left="360"/>
        <w:contextualSpacing w:val="0"/>
        <w:jc w:val="both"/>
        <w:textAlignment w:val="baseline"/>
        <w:rPr>
          <w:rFonts w:ascii="Cambria" w:hAnsi="Cambria" w:cstheme="minorHAnsi"/>
          <w:bCs/>
          <w:sz w:val="24"/>
          <w:szCs w:val="24"/>
          <w:lang w:eastAsia="cs-CZ"/>
        </w:rPr>
      </w:pPr>
      <w:r w:rsidRPr="00CC023E">
        <w:rPr>
          <w:rFonts w:ascii="Cambria" w:hAnsi="Cambria" w:cstheme="minorHAnsi"/>
          <w:bCs/>
          <w:sz w:val="24"/>
          <w:szCs w:val="24"/>
          <w:lang w:eastAsia="cs-CZ"/>
        </w:rPr>
        <w:t xml:space="preserve">Podmínky provádění stavebních prací jsou definovány v </w:t>
      </w:r>
      <w:r w:rsidR="0055003E" w:rsidRPr="00CC023E">
        <w:rPr>
          <w:rFonts w:ascii="Cambria" w:hAnsi="Cambria" w:cstheme="minorHAnsi"/>
          <w:bCs/>
          <w:sz w:val="24"/>
          <w:szCs w:val="24"/>
          <w:lang w:eastAsia="cs-CZ"/>
        </w:rPr>
        <w:t>P</w:t>
      </w:r>
      <w:r w:rsidRPr="00CC023E">
        <w:rPr>
          <w:rFonts w:ascii="Cambria" w:hAnsi="Cambria" w:cstheme="minorHAnsi"/>
          <w:bCs/>
          <w:sz w:val="24"/>
          <w:szCs w:val="24"/>
          <w:lang w:eastAsia="cs-CZ"/>
        </w:rPr>
        <w:t xml:space="preserve">říloze č. </w:t>
      </w:r>
      <w:r w:rsidR="008E6AB1" w:rsidRPr="00CC023E">
        <w:rPr>
          <w:rFonts w:ascii="Cambria" w:hAnsi="Cambria" w:cstheme="minorHAnsi"/>
          <w:bCs/>
          <w:sz w:val="24"/>
          <w:szCs w:val="24"/>
          <w:lang w:eastAsia="cs-CZ"/>
        </w:rPr>
        <w:t>1</w:t>
      </w:r>
      <w:r w:rsidRPr="00CC023E">
        <w:rPr>
          <w:rFonts w:ascii="Cambria" w:hAnsi="Cambria" w:cstheme="minorHAnsi"/>
          <w:bCs/>
          <w:sz w:val="24"/>
          <w:szCs w:val="24"/>
          <w:lang w:eastAsia="cs-CZ"/>
        </w:rPr>
        <w:t xml:space="preserve"> </w:t>
      </w:r>
      <w:r w:rsidR="00567D93" w:rsidRPr="00CC023E">
        <w:rPr>
          <w:rFonts w:ascii="Cambria" w:hAnsi="Cambria" w:cstheme="minorHAnsi"/>
          <w:bCs/>
          <w:sz w:val="24"/>
          <w:szCs w:val="24"/>
          <w:lang w:eastAsia="cs-CZ"/>
        </w:rPr>
        <w:t>této smlouvy a čl. VIII. této smlouvy.</w:t>
      </w:r>
    </w:p>
    <w:p w14:paraId="5E3CB25E" w14:textId="4F279543" w:rsidR="009236A5" w:rsidRPr="00CC023E" w:rsidRDefault="00C96533" w:rsidP="00CC023E">
      <w:pPr>
        <w:numPr>
          <w:ilvl w:val="0"/>
          <w:numId w:val="8"/>
        </w:numPr>
        <w:tabs>
          <w:tab w:val="clear" w:pos="720"/>
          <w:tab w:val="num" w:pos="360"/>
        </w:tabs>
        <w:overflowPunct w:val="0"/>
        <w:autoSpaceDE w:val="0"/>
        <w:autoSpaceDN w:val="0"/>
        <w:adjustRightInd w:val="0"/>
        <w:spacing w:after="120" w:line="240" w:lineRule="auto"/>
        <w:ind w:left="360"/>
        <w:jc w:val="both"/>
        <w:textAlignment w:val="baseline"/>
        <w:rPr>
          <w:rFonts w:ascii="Cambria" w:hAnsi="Cambria" w:cstheme="minorHAnsi"/>
          <w:bCs/>
          <w:sz w:val="24"/>
          <w:szCs w:val="24"/>
          <w:lang w:eastAsia="cs-CZ"/>
        </w:rPr>
      </w:pPr>
      <w:r w:rsidRPr="0055003E">
        <w:rPr>
          <w:rFonts w:ascii="Cambria" w:hAnsi="Cambria" w:cstheme="minorHAnsi"/>
          <w:bCs/>
          <w:sz w:val="24"/>
          <w:szCs w:val="24"/>
          <w:lang w:eastAsia="cs-CZ"/>
        </w:rPr>
        <w:t xml:space="preserve">Domnívá-li se zhotovitel, že pro řádné provádění </w:t>
      </w:r>
      <w:r w:rsidR="002A59F0" w:rsidRPr="0055003E">
        <w:rPr>
          <w:rFonts w:ascii="Cambria" w:hAnsi="Cambria" w:cstheme="minorHAnsi"/>
          <w:bCs/>
          <w:sz w:val="24"/>
          <w:szCs w:val="24"/>
          <w:lang w:eastAsia="cs-CZ"/>
        </w:rPr>
        <w:t>díla</w:t>
      </w:r>
      <w:r w:rsidRPr="0055003E">
        <w:rPr>
          <w:rFonts w:ascii="Cambria" w:hAnsi="Cambria" w:cstheme="minorHAnsi"/>
          <w:bCs/>
          <w:sz w:val="24"/>
          <w:szCs w:val="24"/>
          <w:lang w:eastAsia="cs-CZ"/>
        </w:rPr>
        <w:t xml:space="preserve"> existují překážky, musí to neprodleně oznámit písemně objednateli (zápisem ve stavebním deníku). Opomine-li zhotovitel toto oznámení, může uplatnit jen ty okolnosti, které byly objednateli známy, včetně jejich účinků.</w:t>
      </w:r>
    </w:p>
    <w:p w14:paraId="0E33F456" w14:textId="58F8D482" w:rsidR="00AD6012" w:rsidRPr="00CC023E" w:rsidRDefault="00C96533" w:rsidP="00CC023E">
      <w:pPr>
        <w:numPr>
          <w:ilvl w:val="0"/>
          <w:numId w:val="8"/>
        </w:numPr>
        <w:tabs>
          <w:tab w:val="clear" w:pos="720"/>
          <w:tab w:val="num" w:pos="360"/>
          <w:tab w:val="left" w:pos="5529"/>
        </w:tabs>
        <w:overflowPunct w:val="0"/>
        <w:autoSpaceDE w:val="0"/>
        <w:autoSpaceDN w:val="0"/>
        <w:adjustRightInd w:val="0"/>
        <w:spacing w:after="120" w:line="240" w:lineRule="auto"/>
        <w:ind w:left="360"/>
        <w:jc w:val="both"/>
        <w:textAlignment w:val="baseline"/>
        <w:rPr>
          <w:rFonts w:ascii="Cambria" w:hAnsi="Cambria" w:cstheme="minorHAnsi"/>
          <w:sz w:val="24"/>
          <w:szCs w:val="24"/>
          <w:lang w:eastAsia="cs-CZ"/>
        </w:rPr>
      </w:pPr>
      <w:r w:rsidRPr="0055003E">
        <w:rPr>
          <w:rFonts w:ascii="Cambria" w:hAnsi="Cambria" w:cstheme="minorHAnsi"/>
          <w:sz w:val="24"/>
          <w:szCs w:val="24"/>
          <w:lang w:eastAsia="cs-CZ"/>
        </w:rPr>
        <w:t>Objednatel poskytne bezúplatně zhotoviteli el. energii a vodu po dobu v</w:t>
      </w:r>
      <w:r w:rsidR="002A59F0" w:rsidRPr="0055003E">
        <w:rPr>
          <w:rFonts w:ascii="Cambria" w:hAnsi="Cambria" w:cstheme="minorHAnsi"/>
          <w:sz w:val="24"/>
          <w:szCs w:val="24"/>
          <w:lang w:eastAsia="cs-CZ"/>
        </w:rPr>
        <w:t>ýstavby na hranici staveniště.</w:t>
      </w:r>
    </w:p>
    <w:p w14:paraId="4E3ECFA9" w14:textId="664BACF1" w:rsidR="00AD6012" w:rsidRPr="00D51386" w:rsidRDefault="00AD6012" w:rsidP="00CC023E">
      <w:pPr>
        <w:numPr>
          <w:ilvl w:val="0"/>
          <w:numId w:val="8"/>
        </w:numPr>
        <w:tabs>
          <w:tab w:val="clear" w:pos="720"/>
          <w:tab w:val="num" w:pos="360"/>
          <w:tab w:val="left" w:pos="5529"/>
        </w:tabs>
        <w:overflowPunct w:val="0"/>
        <w:autoSpaceDE w:val="0"/>
        <w:autoSpaceDN w:val="0"/>
        <w:adjustRightInd w:val="0"/>
        <w:spacing w:after="120" w:line="240" w:lineRule="auto"/>
        <w:ind w:left="360"/>
        <w:jc w:val="both"/>
        <w:textAlignment w:val="baseline"/>
        <w:rPr>
          <w:rFonts w:ascii="Cambria" w:hAnsi="Cambria" w:cstheme="minorHAnsi"/>
          <w:sz w:val="24"/>
          <w:szCs w:val="24"/>
          <w:lang w:eastAsia="cs-CZ"/>
        </w:rPr>
      </w:pPr>
      <w:r w:rsidRPr="0055003E">
        <w:rPr>
          <w:rFonts w:ascii="Cambria" w:hAnsi="Cambria" w:cstheme="minorHAnsi"/>
          <w:sz w:val="24"/>
          <w:szCs w:val="24"/>
        </w:rPr>
        <w:t xml:space="preserve">Staveniště musí být ohraničeno, aby nedošlo k neoprávněnému pohybu klientů a zaměstnanců </w:t>
      </w:r>
      <w:r w:rsidR="00293E74" w:rsidRPr="0055003E">
        <w:rPr>
          <w:rFonts w:ascii="Cambria" w:hAnsi="Cambria" w:cstheme="minorHAnsi"/>
          <w:sz w:val="24"/>
          <w:szCs w:val="24"/>
        </w:rPr>
        <w:t xml:space="preserve">objednatele </w:t>
      </w:r>
      <w:r w:rsidRPr="0055003E">
        <w:rPr>
          <w:rFonts w:ascii="Cambria" w:hAnsi="Cambria" w:cstheme="minorHAnsi"/>
          <w:sz w:val="24"/>
          <w:szCs w:val="24"/>
        </w:rPr>
        <w:t>po staveništi a nedošlo tak k mimořádným událostem</w:t>
      </w:r>
      <w:r w:rsidR="00293E74" w:rsidRPr="0055003E">
        <w:rPr>
          <w:rFonts w:ascii="Cambria" w:hAnsi="Cambria" w:cstheme="minorHAnsi"/>
          <w:sz w:val="24"/>
          <w:szCs w:val="24"/>
        </w:rPr>
        <w:t>.</w:t>
      </w:r>
    </w:p>
    <w:p w14:paraId="5AB16B9F" w14:textId="77777777" w:rsidR="00AD6012" w:rsidRPr="0055003E" w:rsidRDefault="00AD6012" w:rsidP="00CC023E">
      <w:pPr>
        <w:tabs>
          <w:tab w:val="left" w:pos="5529"/>
        </w:tabs>
        <w:overflowPunct w:val="0"/>
        <w:autoSpaceDE w:val="0"/>
        <w:autoSpaceDN w:val="0"/>
        <w:adjustRightInd w:val="0"/>
        <w:spacing w:after="120" w:line="240" w:lineRule="auto"/>
        <w:jc w:val="both"/>
        <w:textAlignment w:val="baseline"/>
        <w:rPr>
          <w:rFonts w:ascii="Cambria" w:hAnsi="Cambria" w:cstheme="minorHAnsi"/>
          <w:sz w:val="24"/>
          <w:szCs w:val="24"/>
          <w:lang w:eastAsia="cs-CZ"/>
        </w:rPr>
      </w:pPr>
    </w:p>
    <w:p w14:paraId="3DDBE3C5" w14:textId="003676C4" w:rsidR="00C90CBC"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lastRenderedPageBreak/>
        <w:t>V.</w:t>
      </w:r>
      <w:r w:rsidRPr="0055003E">
        <w:rPr>
          <w:rFonts w:ascii="Cambria" w:hAnsi="Cambria" w:cstheme="minorHAnsi"/>
          <w:b/>
        </w:rPr>
        <w:br/>
        <w:t>Cena díla</w:t>
      </w:r>
    </w:p>
    <w:p w14:paraId="08D44596" w14:textId="4CE3AAC2" w:rsidR="00924C38" w:rsidRPr="000C0B45" w:rsidRDefault="00C96533" w:rsidP="00CC023E">
      <w:pPr>
        <w:pStyle w:val="Normlnweb"/>
        <w:numPr>
          <w:ilvl w:val="0"/>
          <w:numId w:val="11"/>
        </w:numPr>
        <w:shd w:val="clear" w:color="auto" w:fill="FFFFFF"/>
        <w:tabs>
          <w:tab w:val="clear" w:pos="720"/>
          <w:tab w:val="num" w:pos="360"/>
        </w:tabs>
        <w:spacing w:after="120"/>
        <w:ind w:left="360"/>
        <w:rPr>
          <w:rFonts w:ascii="Cambria" w:hAnsi="Cambria" w:cstheme="minorHAnsi"/>
        </w:rPr>
      </w:pPr>
      <w:r w:rsidRPr="0055003E">
        <w:rPr>
          <w:rFonts w:ascii="Cambria" w:hAnsi="Cambria" w:cstheme="minorHAnsi"/>
        </w:rPr>
        <w:t>Celko</w:t>
      </w:r>
      <w:r w:rsidR="003029E1" w:rsidRPr="0055003E">
        <w:rPr>
          <w:rFonts w:ascii="Cambria" w:hAnsi="Cambria" w:cstheme="minorHAnsi"/>
        </w:rPr>
        <w:t>vá cena za provedení díla činí:</w:t>
      </w:r>
    </w:p>
    <w:p w14:paraId="17182952" w14:textId="5B888043" w:rsidR="009C0C85" w:rsidRPr="00D51386" w:rsidRDefault="00C96533" w:rsidP="00CC023E">
      <w:pPr>
        <w:pStyle w:val="Normlnweb"/>
        <w:shd w:val="clear" w:color="auto" w:fill="FFFFFF"/>
        <w:spacing w:after="120"/>
        <w:ind w:firstLine="360"/>
        <w:rPr>
          <w:rFonts w:ascii="Cambria" w:hAnsi="Cambria" w:cstheme="minorHAnsi"/>
        </w:rPr>
      </w:pPr>
      <w:r w:rsidRPr="0055003E">
        <w:rPr>
          <w:rFonts w:ascii="Cambria" w:hAnsi="Cambria" w:cstheme="minorHAnsi"/>
        </w:rPr>
        <w:t>Celková cena bez DPH</w:t>
      </w:r>
      <w:r w:rsidR="009C1F22" w:rsidRPr="0055003E">
        <w:rPr>
          <w:rFonts w:ascii="Cambria" w:hAnsi="Cambria" w:cstheme="minorHAnsi"/>
        </w:rPr>
        <w:t xml:space="preserve"> činí</w:t>
      </w:r>
      <w:r w:rsidRPr="0055003E">
        <w:rPr>
          <w:rFonts w:ascii="Cambria" w:hAnsi="Cambria" w:cstheme="minorHAnsi"/>
        </w:rPr>
        <w:t xml:space="preserve"> ………………………………,-</w:t>
      </w:r>
      <w:r w:rsidR="009C1F22" w:rsidRPr="0055003E">
        <w:rPr>
          <w:rFonts w:ascii="Cambria" w:hAnsi="Cambria" w:cstheme="minorHAnsi"/>
        </w:rPr>
        <w:t xml:space="preserve"> </w:t>
      </w:r>
      <w:r w:rsidRPr="0055003E">
        <w:rPr>
          <w:rFonts w:ascii="Cambria" w:hAnsi="Cambria" w:cstheme="minorHAnsi"/>
        </w:rPr>
        <w:t>Kč</w:t>
      </w:r>
      <w:r w:rsidR="009C0C85" w:rsidRPr="0055003E">
        <w:rPr>
          <w:rFonts w:ascii="Cambria" w:hAnsi="Cambria" w:cstheme="minorHAnsi"/>
        </w:rPr>
        <w:t xml:space="preserve"> </w:t>
      </w:r>
      <w:r w:rsidR="009C0C85" w:rsidRPr="0055003E">
        <w:rPr>
          <w:rFonts w:ascii="Cambria" w:hAnsi="Cambria" w:cstheme="minorHAnsi"/>
          <w:i/>
          <w:sz w:val="18"/>
          <w:szCs w:val="18"/>
        </w:rPr>
        <w:t>(vyplní zhotovitel)</w:t>
      </w:r>
    </w:p>
    <w:p w14:paraId="50CF5B6E" w14:textId="3AA4DB78" w:rsidR="009C1F22" w:rsidRPr="0055003E" w:rsidRDefault="009C1F22" w:rsidP="00CC023E">
      <w:pPr>
        <w:pStyle w:val="Normlnweb"/>
        <w:shd w:val="clear" w:color="auto" w:fill="FFFFFF"/>
        <w:spacing w:after="120"/>
        <w:ind w:firstLine="360"/>
        <w:rPr>
          <w:rFonts w:ascii="Cambria" w:hAnsi="Cambria" w:cstheme="minorHAnsi"/>
        </w:rPr>
      </w:pPr>
      <w:r w:rsidRPr="0055003E">
        <w:rPr>
          <w:rFonts w:ascii="Cambria" w:hAnsi="Cambria" w:cstheme="minorHAnsi"/>
        </w:rPr>
        <w:t>Sazba DPH činí ……… %</w:t>
      </w:r>
      <w:r w:rsidR="009C0C85" w:rsidRPr="0055003E">
        <w:rPr>
          <w:rFonts w:ascii="Cambria" w:hAnsi="Cambria" w:cstheme="minorHAnsi"/>
        </w:rPr>
        <w:t xml:space="preserve"> </w:t>
      </w:r>
      <w:r w:rsidR="009C0C85" w:rsidRPr="0055003E">
        <w:rPr>
          <w:rFonts w:ascii="Cambria" w:hAnsi="Cambria" w:cstheme="minorHAnsi"/>
          <w:i/>
          <w:sz w:val="18"/>
          <w:szCs w:val="18"/>
        </w:rPr>
        <w:t>(vyplní zhotovitel)</w:t>
      </w:r>
    </w:p>
    <w:p w14:paraId="2CB1B508" w14:textId="4A70A57B" w:rsidR="00B9246E" w:rsidRPr="0055003E" w:rsidRDefault="009C1F22" w:rsidP="00CC023E">
      <w:pPr>
        <w:pStyle w:val="Normlnweb"/>
        <w:shd w:val="clear" w:color="auto" w:fill="FFFFFF"/>
        <w:spacing w:after="120"/>
        <w:ind w:firstLine="360"/>
        <w:rPr>
          <w:rFonts w:ascii="Cambria" w:hAnsi="Cambria" w:cstheme="minorHAnsi"/>
        </w:rPr>
      </w:pPr>
      <w:r w:rsidRPr="0055003E">
        <w:rPr>
          <w:rFonts w:ascii="Cambria" w:hAnsi="Cambria" w:cstheme="minorHAnsi"/>
        </w:rPr>
        <w:t>Výše DPH činí ………………………… Kč</w:t>
      </w:r>
      <w:r w:rsidR="009C0C85" w:rsidRPr="0055003E">
        <w:rPr>
          <w:rFonts w:ascii="Cambria" w:hAnsi="Cambria" w:cstheme="minorHAnsi"/>
        </w:rPr>
        <w:t xml:space="preserve"> </w:t>
      </w:r>
      <w:r w:rsidR="009C0C85" w:rsidRPr="0055003E">
        <w:rPr>
          <w:rFonts w:ascii="Cambria" w:hAnsi="Cambria" w:cstheme="minorHAnsi"/>
          <w:i/>
          <w:sz w:val="18"/>
          <w:szCs w:val="18"/>
        </w:rPr>
        <w:t>(vyplní zhotovitel)</w:t>
      </w:r>
    </w:p>
    <w:p w14:paraId="6A919A7C" w14:textId="6BBD5B42" w:rsidR="003029E1" w:rsidRPr="00CC023E" w:rsidRDefault="00C96533" w:rsidP="00CC023E">
      <w:pPr>
        <w:numPr>
          <w:ilvl w:val="0"/>
          <w:numId w:val="11"/>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 xml:space="preserve">Cena díla obsahuje veškeré práce, dodávky, služby, výkony a všechny náklady, kterých je třeba trvale či dočasně k zahájení, provedení, dokončení </w:t>
      </w:r>
      <w:r w:rsidR="009C1F22" w:rsidRPr="0055003E">
        <w:rPr>
          <w:rFonts w:ascii="Cambria" w:hAnsi="Cambria" w:cstheme="minorHAnsi"/>
          <w:sz w:val="24"/>
          <w:szCs w:val="24"/>
        </w:rPr>
        <w:t>díla</w:t>
      </w:r>
      <w:r w:rsidRPr="0055003E">
        <w:rPr>
          <w:rFonts w:ascii="Cambria" w:hAnsi="Cambria" w:cstheme="minorHAnsi"/>
          <w:sz w:val="24"/>
          <w:szCs w:val="24"/>
        </w:rPr>
        <w:t xml:space="preserve"> v rozsahu plnění zhotovitele daného touto smlouvou, včetně např. nákladů na zařízení staveniště a zábory, dopravní opatření i mimo hranice staveniště, technické dokumentace provedených oprav.</w:t>
      </w:r>
    </w:p>
    <w:p w14:paraId="0A286948" w14:textId="5DEC8416" w:rsidR="007D6937" w:rsidRDefault="009C1F22" w:rsidP="00CC023E">
      <w:pPr>
        <w:numPr>
          <w:ilvl w:val="0"/>
          <w:numId w:val="11"/>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Zhotovitel</w:t>
      </w:r>
      <w:r w:rsidR="00C96533" w:rsidRPr="0055003E">
        <w:rPr>
          <w:rFonts w:ascii="Cambria" w:hAnsi="Cambria" w:cstheme="minorHAnsi"/>
          <w:sz w:val="24"/>
          <w:szCs w:val="24"/>
        </w:rPr>
        <w:t xml:space="preserve"> provedl ocenění podle výkazů výměr a zadávací dokumentace </w:t>
      </w:r>
      <w:r w:rsidRPr="0055003E">
        <w:rPr>
          <w:rFonts w:ascii="Cambria" w:hAnsi="Cambria" w:cstheme="minorHAnsi"/>
          <w:sz w:val="24"/>
          <w:szCs w:val="24"/>
        </w:rPr>
        <w:t xml:space="preserve">veřejné zakázky. </w:t>
      </w:r>
      <w:r w:rsidR="00D51386">
        <w:rPr>
          <w:rFonts w:ascii="Cambria" w:hAnsi="Cambria" w:cstheme="minorHAnsi"/>
          <w:sz w:val="24"/>
          <w:szCs w:val="24"/>
        </w:rPr>
        <w:t>C</w:t>
      </w:r>
      <w:r w:rsidR="00D14DDF" w:rsidRPr="0055003E">
        <w:rPr>
          <w:rFonts w:ascii="Cambria" w:hAnsi="Cambria" w:cstheme="minorHAnsi"/>
          <w:sz w:val="24"/>
          <w:szCs w:val="24"/>
        </w:rPr>
        <w:t>en</w:t>
      </w:r>
      <w:r w:rsidR="00A06C92" w:rsidRPr="0055003E">
        <w:rPr>
          <w:rFonts w:ascii="Cambria" w:hAnsi="Cambria" w:cstheme="minorHAnsi"/>
          <w:sz w:val="24"/>
          <w:szCs w:val="24"/>
        </w:rPr>
        <w:t>a</w:t>
      </w:r>
      <w:r w:rsidR="00D14DDF" w:rsidRPr="0055003E">
        <w:rPr>
          <w:rFonts w:ascii="Cambria" w:hAnsi="Cambria" w:cstheme="minorHAnsi"/>
          <w:sz w:val="24"/>
          <w:szCs w:val="24"/>
        </w:rPr>
        <w:t xml:space="preserve"> </w:t>
      </w:r>
      <w:r w:rsidR="00D51386">
        <w:rPr>
          <w:rFonts w:ascii="Cambria" w:hAnsi="Cambria" w:cstheme="minorHAnsi"/>
          <w:sz w:val="24"/>
          <w:szCs w:val="24"/>
        </w:rPr>
        <w:t xml:space="preserve">uvedená v odst. 1 tohoto článku </w:t>
      </w:r>
      <w:r w:rsidR="00D14DDF" w:rsidRPr="0055003E">
        <w:rPr>
          <w:rFonts w:ascii="Cambria" w:hAnsi="Cambria" w:cstheme="minorHAnsi"/>
          <w:sz w:val="24"/>
          <w:szCs w:val="24"/>
        </w:rPr>
        <w:t>j</w:t>
      </w:r>
      <w:r w:rsidR="00A06C92" w:rsidRPr="0055003E">
        <w:rPr>
          <w:rFonts w:ascii="Cambria" w:hAnsi="Cambria" w:cstheme="minorHAnsi"/>
          <w:sz w:val="24"/>
          <w:szCs w:val="24"/>
        </w:rPr>
        <w:t>e</w:t>
      </w:r>
      <w:r w:rsidR="00D14DDF" w:rsidRPr="0055003E">
        <w:rPr>
          <w:rFonts w:ascii="Cambria" w:hAnsi="Cambria" w:cstheme="minorHAnsi"/>
          <w:sz w:val="24"/>
          <w:szCs w:val="24"/>
        </w:rPr>
        <w:t xml:space="preserve"> cen</w:t>
      </w:r>
      <w:r w:rsidR="00A06C92" w:rsidRPr="0055003E">
        <w:rPr>
          <w:rFonts w:ascii="Cambria" w:hAnsi="Cambria" w:cstheme="minorHAnsi"/>
          <w:sz w:val="24"/>
          <w:szCs w:val="24"/>
        </w:rPr>
        <w:t>ou</w:t>
      </w:r>
      <w:r w:rsidR="00D14DDF" w:rsidRPr="0055003E">
        <w:rPr>
          <w:rFonts w:ascii="Cambria" w:hAnsi="Cambria" w:cstheme="minorHAnsi"/>
          <w:sz w:val="24"/>
          <w:szCs w:val="24"/>
        </w:rPr>
        <w:t xml:space="preserve"> maximální, musí být vyčíslen</w:t>
      </w:r>
      <w:r w:rsidR="00A06C92" w:rsidRPr="0055003E">
        <w:rPr>
          <w:rFonts w:ascii="Cambria" w:hAnsi="Cambria" w:cstheme="minorHAnsi"/>
          <w:sz w:val="24"/>
          <w:szCs w:val="24"/>
        </w:rPr>
        <w:t>a</w:t>
      </w:r>
      <w:r w:rsidR="00D14DDF" w:rsidRPr="0055003E">
        <w:rPr>
          <w:rFonts w:ascii="Cambria" w:hAnsi="Cambria" w:cstheme="minorHAnsi"/>
          <w:sz w:val="24"/>
          <w:szCs w:val="24"/>
        </w:rPr>
        <w:t xml:space="preserve"> v korunách českých a není možné j</w:t>
      </w:r>
      <w:r w:rsidR="00A06C92" w:rsidRPr="0055003E">
        <w:rPr>
          <w:rFonts w:ascii="Cambria" w:hAnsi="Cambria" w:cstheme="minorHAnsi"/>
          <w:sz w:val="24"/>
          <w:szCs w:val="24"/>
        </w:rPr>
        <w:t>i</w:t>
      </w:r>
      <w:r w:rsidR="00D14DDF" w:rsidRPr="0055003E">
        <w:rPr>
          <w:rFonts w:ascii="Cambria" w:hAnsi="Cambria" w:cstheme="minorHAnsi"/>
          <w:sz w:val="24"/>
          <w:szCs w:val="24"/>
        </w:rPr>
        <w:t xml:space="preserve"> překročit.</w:t>
      </w:r>
    </w:p>
    <w:p w14:paraId="2EAFA68B" w14:textId="77777777" w:rsidR="00DF04B2" w:rsidRPr="00DF04B2" w:rsidRDefault="00DF04B2" w:rsidP="00DF04B2">
      <w:pPr>
        <w:numPr>
          <w:ilvl w:val="0"/>
          <w:numId w:val="11"/>
        </w:numPr>
        <w:tabs>
          <w:tab w:val="clear" w:pos="720"/>
          <w:tab w:val="num" w:pos="360"/>
        </w:tabs>
        <w:spacing w:after="120" w:line="240" w:lineRule="auto"/>
        <w:ind w:left="360"/>
        <w:jc w:val="both"/>
        <w:rPr>
          <w:rFonts w:ascii="Cambria" w:hAnsi="Cambria" w:cstheme="minorHAnsi"/>
          <w:sz w:val="24"/>
          <w:szCs w:val="24"/>
        </w:rPr>
      </w:pPr>
      <w:r w:rsidRPr="00DF04B2">
        <w:rPr>
          <w:rFonts w:ascii="Cambria" w:hAnsi="Cambria" w:cstheme="minorHAnsi"/>
          <w:sz w:val="24"/>
          <w:szCs w:val="24"/>
        </w:rPr>
        <w:t>Změna ceny díla je možná zejména při vzniku následujících okolností:</w:t>
      </w:r>
    </w:p>
    <w:p w14:paraId="2394E662" w14:textId="77777777" w:rsidR="00DF04B2" w:rsidRPr="00DF04B2" w:rsidRDefault="00DF04B2" w:rsidP="00DF04B2">
      <w:pPr>
        <w:numPr>
          <w:ilvl w:val="0"/>
          <w:numId w:val="31"/>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víceprací – Zhotovitel provede práce, dodávky nebo služby, které nejsou zahrnuté v předmětu díla dle smlouvy ani jejich cena ve sjednané ceně a Zhotovitel se před jejich provedením s Objednatelem písemně dohodl na jejich provedení (vyžádané vícepráce),</w:t>
      </w:r>
    </w:p>
    <w:p w14:paraId="225706CF" w14:textId="77777777" w:rsidR="00DF04B2" w:rsidRPr="00DF04B2" w:rsidRDefault="00DF04B2" w:rsidP="00DF04B2">
      <w:pPr>
        <w:numPr>
          <w:ilvl w:val="0"/>
          <w:numId w:val="31"/>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méněprací – Zhotovitel po předchozí písemné dohodě s Objednatelem neprovede práce, dodávky nebo služby, které jsou zahrnuté v předmětu díla a jejich cena ve sjednané ceně, aniž by byl ohrožen výsledek sjednaných zkoušek a kompletnost díla,</w:t>
      </w:r>
    </w:p>
    <w:p w14:paraId="7FACF86E" w14:textId="6DFE952B" w:rsidR="00DF04B2" w:rsidRDefault="00DF04B2" w:rsidP="00DF04B2">
      <w:pPr>
        <w:numPr>
          <w:ilvl w:val="0"/>
          <w:numId w:val="31"/>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při realizaci díla se vyskytnou skutečnosti, které nebyly v době sjednání smlouvy známy, a Zhotovitel je nezavinil ani nemohl předvídat a tyto skutečnosti mají prokazatelný vliv na cenu díla (vynucené vícepráce).</w:t>
      </w:r>
    </w:p>
    <w:p w14:paraId="5AAD9106" w14:textId="77777777" w:rsidR="00DF04B2" w:rsidRPr="00DF04B2" w:rsidRDefault="00DF04B2" w:rsidP="00DF04B2">
      <w:pPr>
        <w:tabs>
          <w:tab w:val="left" w:pos="426"/>
        </w:tabs>
        <w:spacing w:before="120" w:after="0" w:line="240" w:lineRule="auto"/>
        <w:ind w:left="360"/>
        <w:jc w:val="both"/>
        <w:rPr>
          <w:rFonts w:ascii="Cambria" w:hAnsi="Cambria" w:cstheme="minorHAnsi"/>
          <w:sz w:val="24"/>
          <w:szCs w:val="24"/>
        </w:rPr>
      </w:pPr>
    </w:p>
    <w:p w14:paraId="29C38DDF" w14:textId="77777777" w:rsidR="00DF04B2" w:rsidRPr="00DF04B2" w:rsidRDefault="00DF04B2" w:rsidP="00DF04B2">
      <w:pPr>
        <w:numPr>
          <w:ilvl w:val="0"/>
          <w:numId w:val="11"/>
        </w:numPr>
        <w:tabs>
          <w:tab w:val="clear" w:pos="720"/>
          <w:tab w:val="num" w:pos="360"/>
        </w:tabs>
        <w:spacing w:after="120" w:line="240" w:lineRule="auto"/>
        <w:ind w:left="360"/>
        <w:jc w:val="both"/>
        <w:rPr>
          <w:rFonts w:ascii="Cambria" w:hAnsi="Cambria" w:cstheme="minorHAnsi"/>
          <w:sz w:val="24"/>
          <w:szCs w:val="24"/>
        </w:rPr>
      </w:pPr>
      <w:r w:rsidRPr="00DF04B2">
        <w:rPr>
          <w:rFonts w:ascii="Cambria" w:hAnsi="Cambria" w:cstheme="minorHAnsi"/>
          <w:sz w:val="24"/>
          <w:szCs w:val="24"/>
        </w:rPr>
        <w:t>Změna ceny díla z důvodu víceprací:</w:t>
      </w:r>
    </w:p>
    <w:p w14:paraId="4E266BDE" w14:textId="77777777" w:rsidR="00DF04B2" w:rsidRPr="00DF04B2" w:rsidRDefault="00DF04B2" w:rsidP="00DF04B2">
      <w:pPr>
        <w:numPr>
          <w:ilvl w:val="0"/>
          <w:numId w:val="32"/>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Zhotovitel provede ocenění soupisu stavebních prací, dodávek a služeb, odsouhlaseného oběma smluvními stranami, jež mají být provedeny navíc, s odpočtem těch prací, jež mají být vypuštěny či nahrazeny, jednotkovými cenami položkových rozpočtů,</w:t>
      </w:r>
    </w:p>
    <w:p w14:paraId="330504E8" w14:textId="77777777" w:rsidR="00DF04B2" w:rsidRPr="00DF04B2" w:rsidRDefault="00DF04B2" w:rsidP="00DF04B2">
      <w:pPr>
        <w:numPr>
          <w:ilvl w:val="0"/>
          <w:numId w:val="32"/>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pokud práce a dodávky tvořící vícepráce nebudou v položkovém rozpočtu obsaženy, pak Zhotovitel použije jednotkové ceny ve výši odpovídající cenám v obecně známých sbornících doporučených cen (sborník RTS), pro to období, ve kterém mají být vícepráce realizovány, přičemž účastníci smlouvy se dohodli, že budou pro dané případy aplikovat sborník doporučených cen RTS s přihlédnutím k poměru mezi cenami nabídkovými a ceníkovými (ceník RTS),</w:t>
      </w:r>
    </w:p>
    <w:p w14:paraId="629A0947" w14:textId="77777777" w:rsidR="00DF04B2" w:rsidRPr="00DF04B2" w:rsidRDefault="00DF04B2" w:rsidP="00DF04B2">
      <w:pPr>
        <w:numPr>
          <w:ilvl w:val="0"/>
          <w:numId w:val="32"/>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na základě dohody mezi Objednatelem a Zhotovitelem, především v případech, kdy se dané položky stavebních prací, dodávek a služeb v obecně známých sbornících doporučených cen nenacházejí, mohou být jednotkové ceny stanoveny individuální kalkulací Zhotovitele,</w:t>
      </w:r>
    </w:p>
    <w:p w14:paraId="4A62D032" w14:textId="77777777" w:rsidR="00DF04B2" w:rsidRPr="00DF04B2" w:rsidRDefault="00DF04B2" w:rsidP="00DF04B2">
      <w:pPr>
        <w:numPr>
          <w:ilvl w:val="0"/>
          <w:numId w:val="32"/>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v ceně víceprací je nutno zohlednit také odpovídající podíl ostatních nákladů stavebního objektu, provozního souboru nebo stavby ve výši odpovídající jejich podílu v položkových rozpočtech,</w:t>
      </w:r>
    </w:p>
    <w:p w14:paraId="4BD9DB1D" w14:textId="2C60D673" w:rsidR="00DF04B2" w:rsidRDefault="00DF04B2" w:rsidP="00DF04B2">
      <w:pPr>
        <w:numPr>
          <w:ilvl w:val="0"/>
          <w:numId w:val="32"/>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lastRenderedPageBreak/>
        <w:t>nelze-li změnu ceny vymezit podle jednotkových cen sborníků, lze použít dohodnutých hodinových sazeb.</w:t>
      </w:r>
    </w:p>
    <w:p w14:paraId="1A0FD45E" w14:textId="77777777" w:rsidR="00DF04B2" w:rsidRPr="00DF04B2" w:rsidRDefault="00DF04B2" w:rsidP="00DF04B2">
      <w:pPr>
        <w:tabs>
          <w:tab w:val="left" w:pos="426"/>
        </w:tabs>
        <w:spacing w:before="120" w:after="0" w:line="240" w:lineRule="auto"/>
        <w:ind w:left="360"/>
        <w:jc w:val="both"/>
        <w:rPr>
          <w:rFonts w:ascii="Cambria" w:hAnsi="Cambria" w:cstheme="minorHAnsi"/>
          <w:sz w:val="24"/>
          <w:szCs w:val="24"/>
        </w:rPr>
      </w:pPr>
    </w:p>
    <w:p w14:paraId="7FB7D647" w14:textId="77777777" w:rsidR="00DF04B2" w:rsidRPr="00DF04B2" w:rsidRDefault="00DF04B2" w:rsidP="00DF04B2">
      <w:pPr>
        <w:numPr>
          <w:ilvl w:val="0"/>
          <w:numId w:val="11"/>
        </w:numPr>
        <w:tabs>
          <w:tab w:val="clear" w:pos="720"/>
          <w:tab w:val="num" w:pos="360"/>
        </w:tabs>
        <w:spacing w:after="120" w:line="240" w:lineRule="auto"/>
        <w:ind w:left="360"/>
        <w:jc w:val="both"/>
        <w:rPr>
          <w:rFonts w:ascii="Cambria" w:hAnsi="Cambria" w:cstheme="minorHAnsi"/>
          <w:sz w:val="24"/>
          <w:szCs w:val="24"/>
        </w:rPr>
      </w:pPr>
      <w:r w:rsidRPr="00DF04B2">
        <w:rPr>
          <w:rFonts w:ascii="Cambria" w:hAnsi="Cambria" w:cstheme="minorHAnsi"/>
          <w:sz w:val="24"/>
          <w:szCs w:val="24"/>
        </w:rPr>
        <w:t>Změna ceny díla z důvodu méněprací:</w:t>
      </w:r>
    </w:p>
    <w:p w14:paraId="4AA44D77" w14:textId="77777777" w:rsidR="00DF04B2" w:rsidRPr="00DF04B2" w:rsidRDefault="00DF04B2" w:rsidP="00DF04B2">
      <w:pPr>
        <w:numPr>
          <w:ilvl w:val="0"/>
          <w:numId w:val="33"/>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Zhotovitel zpracuje písemný seznam méněprací formou soupisu stavebních prací, dodávek a služeb včetně výkazu výměr, který odsouhlasí s objednatelem,</w:t>
      </w:r>
    </w:p>
    <w:p w14:paraId="1C3CA8D2" w14:textId="77777777" w:rsidR="00DF04B2" w:rsidRPr="00DF04B2" w:rsidRDefault="00DF04B2" w:rsidP="00DF04B2">
      <w:pPr>
        <w:numPr>
          <w:ilvl w:val="0"/>
          <w:numId w:val="33"/>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Zhotovitel provede ocenění soupisu, odsouhlaseného oběma smluvními stranami, ve výši jednotkových cen položkových rozpočtů,</w:t>
      </w:r>
    </w:p>
    <w:p w14:paraId="5E254AEB" w14:textId="323A77B0" w:rsidR="00DF04B2" w:rsidRDefault="00DF04B2" w:rsidP="00DF04B2">
      <w:pPr>
        <w:numPr>
          <w:ilvl w:val="0"/>
          <w:numId w:val="33"/>
        </w:numPr>
        <w:tabs>
          <w:tab w:val="left" w:pos="426"/>
        </w:tabs>
        <w:spacing w:before="120" w:after="0" w:line="240" w:lineRule="auto"/>
        <w:jc w:val="both"/>
        <w:rPr>
          <w:rFonts w:ascii="Cambria" w:hAnsi="Cambria" w:cstheme="minorHAnsi"/>
          <w:sz w:val="24"/>
          <w:szCs w:val="24"/>
        </w:rPr>
      </w:pPr>
      <w:r w:rsidRPr="00DF04B2">
        <w:rPr>
          <w:rFonts w:ascii="Cambria" w:hAnsi="Cambria" w:cstheme="minorHAnsi"/>
          <w:sz w:val="24"/>
          <w:szCs w:val="24"/>
        </w:rPr>
        <w:t>v ceně méněprací je nutno zohlednit také odpovídající podíl ostatních nákladů stavebního objektu, provozního souboru nebo stavby ve výši odpovídající jejich podílu v položkových rozpočtech.</w:t>
      </w:r>
    </w:p>
    <w:p w14:paraId="080E6C63" w14:textId="77777777" w:rsidR="00DF04B2" w:rsidRPr="00DF04B2" w:rsidRDefault="00DF04B2" w:rsidP="00DF04B2">
      <w:pPr>
        <w:tabs>
          <w:tab w:val="left" w:pos="426"/>
        </w:tabs>
        <w:spacing w:before="120" w:after="0" w:line="240" w:lineRule="auto"/>
        <w:ind w:left="360"/>
        <w:jc w:val="both"/>
        <w:rPr>
          <w:rFonts w:ascii="Cambria" w:hAnsi="Cambria" w:cstheme="minorHAnsi"/>
          <w:sz w:val="24"/>
          <w:szCs w:val="24"/>
        </w:rPr>
      </w:pPr>
    </w:p>
    <w:p w14:paraId="57B7EFEA" w14:textId="77777777" w:rsidR="00DF04B2" w:rsidRPr="00DF04B2" w:rsidRDefault="00DF04B2" w:rsidP="00DF04B2">
      <w:pPr>
        <w:numPr>
          <w:ilvl w:val="0"/>
          <w:numId w:val="11"/>
        </w:numPr>
        <w:tabs>
          <w:tab w:val="clear" w:pos="720"/>
          <w:tab w:val="num" w:pos="360"/>
        </w:tabs>
        <w:spacing w:after="120" w:line="240" w:lineRule="auto"/>
        <w:ind w:left="360"/>
        <w:jc w:val="both"/>
        <w:rPr>
          <w:rFonts w:ascii="Cambria" w:hAnsi="Cambria" w:cstheme="minorHAnsi"/>
          <w:sz w:val="24"/>
          <w:szCs w:val="24"/>
        </w:rPr>
      </w:pPr>
      <w:r w:rsidRPr="00DF04B2">
        <w:rPr>
          <w:rFonts w:ascii="Cambria" w:hAnsi="Cambria" w:cstheme="minorHAnsi"/>
          <w:sz w:val="24"/>
          <w:szCs w:val="24"/>
        </w:rPr>
        <w:t>Zhotovitel nemá právo domáhat se navýšení ceny díla z důvodů chyb nebo nedostatků v položkovém rozpočtu, pokud jsou tyto chyby důsledkem nepřesného nebo neúplného ocenění soupisu prací, dodávek a služeb včetně výkazu výměr, Zhotovitelem.</w:t>
      </w:r>
    </w:p>
    <w:p w14:paraId="6CA0F9FF" w14:textId="2FF24AA1" w:rsidR="005979EA" w:rsidRPr="00CC023E" w:rsidRDefault="00C96533" w:rsidP="00CC023E">
      <w:pPr>
        <w:numPr>
          <w:ilvl w:val="0"/>
          <w:numId w:val="11"/>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 xml:space="preserve">Veškeré cenové údaje jsou uvedeny jako ceny nejvýše přípustné a aktuální </w:t>
      </w:r>
      <w:r w:rsidR="009C1F22" w:rsidRPr="0055003E">
        <w:rPr>
          <w:rFonts w:ascii="Cambria" w:hAnsi="Cambria" w:cstheme="minorHAnsi"/>
          <w:sz w:val="24"/>
          <w:szCs w:val="24"/>
        </w:rPr>
        <w:t xml:space="preserve">v rozsahu plnění zhotovitele </w:t>
      </w:r>
      <w:r w:rsidRPr="0055003E">
        <w:rPr>
          <w:rFonts w:ascii="Cambria" w:hAnsi="Cambria" w:cstheme="minorHAnsi"/>
          <w:sz w:val="24"/>
          <w:szCs w:val="24"/>
        </w:rPr>
        <w:t xml:space="preserve">pro realizaci </w:t>
      </w:r>
      <w:r w:rsidR="009C1F22" w:rsidRPr="0055003E">
        <w:rPr>
          <w:rFonts w:ascii="Cambria" w:hAnsi="Cambria" w:cstheme="minorHAnsi"/>
          <w:sz w:val="24"/>
          <w:szCs w:val="24"/>
        </w:rPr>
        <w:t>díla v daném místě a čase.</w:t>
      </w:r>
    </w:p>
    <w:p w14:paraId="0940C5AB" w14:textId="7E6A1AA0" w:rsidR="00E86E7D" w:rsidRPr="00CC023E" w:rsidRDefault="009C1F22" w:rsidP="00CC023E">
      <w:pPr>
        <w:numPr>
          <w:ilvl w:val="0"/>
          <w:numId w:val="11"/>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Sazba a v</w:t>
      </w:r>
      <w:r w:rsidR="00C96533" w:rsidRPr="0055003E">
        <w:rPr>
          <w:rFonts w:ascii="Cambria" w:hAnsi="Cambria" w:cstheme="minorHAnsi"/>
          <w:sz w:val="24"/>
          <w:szCs w:val="24"/>
        </w:rPr>
        <w:t xml:space="preserve">ýše </w:t>
      </w:r>
      <w:r w:rsidR="003029E1" w:rsidRPr="0055003E">
        <w:rPr>
          <w:rFonts w:ascii="Cambria" w:hAnsi="Cambria" w:cstheme="minorHAnsi"/>
          <w:sz w:val="24"/>
          <w:szCs w:val="24"/>
        </w:rPr>
        <w:t>D</w:t>
      </w:r>
      <w:r w:rsidR="00C96533" w:rsidRPr="0055003E">
        <w:rPr>
          <w:rFonts w:ascii="Cambria" w:hAnsi="Cambria" w:cstheme="minorHAnsi"/>
          <w:sz w:val="24"/>
          <w:szCs w:val="24"/>
        </w:rPr>
        <w:t>PH j</w:t>
      </w:r>
      <w:r w:rsidR="003029E1" w:rsidRPr="0055003E">
        <w:rPr>
          <w:rFonts w:ascii="Cambria" w:hAnsi="Cambria" w:cstheme="minorHAnsi"/>
          <w:sz w:val="24"/>
          <w:szCs w:val="24"/>
        </w:rPr>
        <w:t>sou</w:t>
      </w:r>
      <w:r w:rsidR="00C96533" w:rsidRPr="0055003E">
        <w:rPr>
          <w:rFonts w:ascii="Cambria" w:hAnsi="Cambria" w:cstheme="minorHAnsi"/>
          <w:sz w:val="24"/>
          <w:szCs w:val="24"/>
        </w:rPr>
        <w:t xml:space="preserve"> stanoven</w:t>
      </w:r>
      <w:r w:rsidR="003029E1" w:rsidRPr="0055003E">
        <w:rPr>
          <w:rFonts w:ascii="Cambria" w:hAnsi="Cambria" w:cstheme="minorHAnsi"/>
          <w:sz w:val="24"/>
          <w:szCs w:val="24"/>
        </w:rPr>
        <w:t>y</w:t>
      </w:r>
      <w:r w:rsidR="00C96533" w:rsidRPr="0055003E">
        <w:rPr>
          <w:rFonts w:ascii="Cambria" w:hAnsi="Cambria" w:cstheme="minorHAnsi"/>
          <w:sz w:val="24"/>
          <w:szCs w:val="24"/>
        </w:rPr>
        <w:t xml:space="preserve"> na základě zákona č. 235/2004 Sb.</w:t>
      </w:r>
      <w:r w:rsidRPr="0055003E">
        <w:rPr>
          <w:rFonts w:ascii="Cambria" w:hAnsi="Cambria" w:cstheme="minorHAnsi"/>
          <w:sz w:val="24"/>
          <w:szCs w:val="24"/>
        </w:rPr>
        <w:t>,</w:t>
      </w:r>
      <w:r w:rsidR="00C96533" w:rsidRPr="0055003E">
        <w:rPr>
          <w:rFonts w:ascii="Cambria" w:hAnsi="Cambria" w:cstheme="minorHAnsi"/>
          <w:sz w:val="24"/>
          <w:szCs w:val="24"/>
        </w:rPr>
        <w:t xml:space="preserve"> </w:t>
      </w:r>
      <w:r w:rsidRPr="0055003E">
        <w:rPr>
          <w:rFonts w:ascii="Cambria" w:hAnsi="Cambria" w:cstheme="minorHAnsi"/>
          <w:sz w:val="24"/>
          <w:szCs w:val="24"/>
        </w:rPr>
        <w:t xml:space="preserve">o dani z přidané hodnoty, </w:t>
      </w:r>
      <w:r w:rsidR="00C96533" w:rsidRPr="0055003E">
        <w:rPr>
          <w:rFonts w:ascii="Cambria" w:hAnsi="Cambria" w:cstheme="minorHAnsi"/>
          <w:sz w:val="24"/>
          <w:szCs w:val="24"/>
        </w:rPr>
        <w:t>v</w:t>
      </w:r>
      <w:r w:rsidR="003029E1" w:rsidRPr="0055003E">
        <w:rPr>
          <w:rFonts w:ascii="Cambria" w:hAnsi="Cambria" w:cstheme="minorHAnsi"/>
          <w:sz w:val="24"/>
          <w:szCs w:val="24"/>
        </w:rPr>
        <w:t>e znění</w:t>
      </w:r>
      <w:r w:rsidR="00C96533" w:rsidRPr="0055003E">
        <w:rPr>
          <w:rFonts w:ascii="Cambria" w:hAnsi="Cambria" w:cstheme="minorHAnsi"/>
          <w:sz w:val="24"/>
          <w:szCs w:val="24"/>
        </w:rPr>
        <w:t xml:space="preserve"> platném </w:t>
      </w:r>
      <w:r w:rsidR="003029E1" w:rsidRPr="0055003E">
        <w:rPr>
          <w:rFonts w:ascii="Cambria" w:hAnsi="Cambria" w:cstheme="minorHAnsi"/>
          <w:sz w:val="24"/>
          <w:szCs w:val="24"/>
        </w:rPr>
        <w:t xml:space="preserve">ke dni podání nabídky zhotovitele v rámci veřejné zakázky. </w:t>
      </w:r>
      <w:r w:rsidR="00C96533" w:rsidRPr="0055003E">
        <w:rPr>
          <w:rFonts w:ascii="Cambria" w:hAnsi="Cambria" w:cstheme="minorHAnsi"/>
          <w:sz w:val="24"/>
          <w:szCs w:val="24"/>
        </w:rPr>
        <w:t xml:space="preserve">Protože předmětem plnění je poskytnutí stavebních prací (§ 92e </w:t>
      </w:r>
      <w:r w:rsidRPr="0055003E">
        <w:rPr>
          <w:rFonts w:ascii="Cambria" w:hAnsi="Cambria" w:cstheme="minorHAnsi"/>
          <w:sz w:val="24"/>
          <w:szCs w:val="24"/>
        </w:rPr>
        <w:t xml:space="preserve">citovaného </w:t>
      </w:r>
      <w:r w:rsidR="00C96533" w:rsidRPr="0055003E">
        <w:rPr>
          <w:rFonts w:ascii="Cambria" w:hAnsi="Cambria" w:cstheme="minorHAnsi"/>
          <w:sz w:val="24"/>
          <w:szCs w:val="24"/>
        </w:rPr>
        <w:t>zákona), bude uplatňován při fakturaci režim přenesení daňové povinnosti (§</w:t>
      </w:r>
      <w:r w:rsidR="00683A7D" w:rsidRPr="0055003E">
        <w:rPr>
          <w:rFonts w:ascii="Cambria" w:hAnsi="Cambria" w:cstheme="minorHAnsi"/>
          <w:sz w:val="24"/>
          <w:szCs w:val="24"/>
        </w:rPr>
        <w:t xml:space="preserve"> </w:t>
      </w:r>
      <w:r w:rsidRPr="0055003E">
        <w:rPr>
          <w:rFonts w:ascii="Cambria" w:hAnsi="Cambria" w:cstheme="minorHAnsi"/>
          <w:sz w:val="24"/>
          <w:szCs w:val="24"/>
        </w:rPr>
        <w:t>92a citovaného zákona</w:t>
      </w:r>
      <w:r w:rsidR="00C96533" w:rsidRPr="0055003E">
        <w:rPr>
          <w:rFonts w:ascii="Cambria" w:hAnsi="Cambria" w:cstheme="minorHAnsi"/>
          <w:sz w:val="24"/>
          <w:szCs w:val="24"/>
        </w:rPr>
        <w:t>).</w:t>
      </w:r>
    </w:p>
    <w:p w14:paraId="48656FA7" w14:textId="478C64C2" w:rsidR="00D14DDF"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t xml:space="preserve">VI. </w:t>
      </w:r>
      <w:r w:rsidRPr="0055003E">
        <w:rPr>
          <w:rFonts w:ascii="Cambria" w:hAnsi="Cambria" w:cstheme="minorHAnsi"/>
          <w:b/>
        </w:rPr>
        <w:br/>
        <w:t>Způsob úhrady ceny a platební podmínky</w:t>
      </w:r>
    </w:p>
    <w:p w14:paraId="2283365C" w14:textId="56351137" w:rsidR="00D14DDF" w:rsidRPr="00CC023E" w:rsidRDefault="00C96533" w:rsidP="00CC023E">
      <w:pPr>
        <w:numPr>
          <w:ilvl w:val="0"/>
          <w:numId w:val="12"/>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Cena za dílo bude hrazena na základě fakturace</w:t>
      </w:r>
      <w:r w:rsidR="004E28D8" w:rsidRPr="0055003E">
        <w:rPr>
          <w:rFonts w:ascii="Cambria" w:hAnsi="Cambria" w:cstheme="minorHAnsi"/>
          <w:sz w:val="24"/>
          <w:szCs w:val="24"/>
        </w:rPr>
        <w:t xml:space="preserve"> zhotovi</w:t>
      </w:r>
      <w:r w:rsidR="00D14DDF" w:rsidRPr="0055003E">
        <w:rPr>
          <w:rFonts w:ascii="Cambria" w:hAnsi="Cambria" w:cstheme="minorHAnsi"/>
          <w:sz w:val="24"/>
          <w:szCs w:val="24"/>
        </w:rPr>
        <w:t>tele</w:t>
      </w:r>
      <w:r w:rsidR="000063A0" w:rsidRPr="0055003E">
        <w:rPr>
          <w:rFonts w:ascii="Cambria" w:hAnsi="Cambria" w:cstheme="minorHAnsi"/>
          <w:sz w:val="24"/>
          <w:szCs w:val="24"/>
        </w:rPr>
        <w:t xml:space="preserve"> za celé dílo</w:t>
      </w:r>
      <w:r w:rsidR="00C645AE" w:rsidRPr="0055003E">
        <w:rPr>
          <w:rFonts w:ascii="Cambria" w:hAnsi="Cambria" w:cstheme="minorHAnsi"/>
          <w:sz w:val="24"/>
          <w:szCs w:val="24"/>
        </w:rPr>
        <w:t>.</w:t>
      </w:r>
      <w:r w:rsidR="00D14DDF" w:rsidRPr="0055003E">
        <w:rPr>
          <w:rFonts w:ascii="Cambria" w:hAnsi="Cambria" w:cstheme="minorHAnsi"/>
          <w:sz w:val="24"/>
          <w:szCs w:val="24"/>
        </w:rPr>
        <w:t xml:space="preserve"> </w:t>
      </w:r>
      <w:r w:rsidR="000063A0" w:rsidRPr="0055003E">
        <w:rPr>
          <w:rFonts w:ascii="Cambria" w:hAnsi="Cambria" w:cstheme="minorHAnsi"/>
          <w:sz w:val="24"/>
          <w:szCs w:val="24"/>
        </w:rPr>
        <w:t>F</w:t>
      </w:r>
      <w:r w:rsidR="00D14DDF" w:rsidRPr="0055003E">
        <w:rPr>
          <w:rFonts w:ascii="Cambria" w:hAnsi="Cambria" w:cstheme="minorHAnsi"/>
          <w:sz w:val="24"/>
          <w:szCs w:val="24"/>
        </w:rPr>
        <w:t xml:space="preserve">aktura bude </w:t>
      </w:r>
      <w:r w:rsidR="00C645AE" w:rsidRPr="0055003E">
        <w:rPr>
          <w:rFonts w:ascii="Cambria" w:hAnsi="Cambria" w:cstheme="minorHAnsi"/>
          <w:sz w:val="24"/>
          <w:szCs w:val="24"/>
        </w:rPr>
        <w:t xml:space="preserve">doložena </w:t>
      </w:r>
      <w:r w:rsidR="00D14DDF" w:rsidRPr="0055003E">
        <w:rPr>
          <w:rFonts w:ascii="Cambria" w:hAnsi="Cambria" w:cstheme="minorHAnsi"/>
          <w:sz w:val="24"/>
          <w:szCs w:val="24"/>
        </w:rPr>
        <w:t>s</w:t>
      </w:r>
      <w:r w:rsidR="004E28D8" w:rsidRPr="0055003E">
        <w:rPr>
          <w:rFonts w:ascii="Cambria" w:hAnsi="Cambria" w:cstheme="minorHAnsi"/>
          <w:sz w:val="24"/>
          <w:szCs w:val="24"/>
        </w:rPr>
        <w:t>oupis</w:t>
      </w:r>
      <w:r w:rsidR="00C645AE" w:rsidRPr="0055003E">
        <w:rPr>
          <w:rFonts w:ascii="Cambria" w:hAnsi="Cambria" w:cstheme="minorHAnsi"/>
          <w:sz w:val="24"/>
          <w:szCs w:val="24"/>
        </w:rPr>
        <w:t>em</w:t>
      </w:r>
      <w:r w:rsidR="004E28D8" w:rsidRPr="0055003E">
        <w:rPr>
          <w:rFonts w:ascii="Cambria" w:hAnsi="Cambria" w:cstheme="minorHAnsi"/>
          <w:sz w:val="24"/>
          <w:szCs w:val="24"/>
        </w:rPr>
        <w:t xml:space="preserve"> provedených prací</w:t>
      </w:r>
      <w:r w:rsidR="00D14DDF" w:rsidRPr="0055003E">
        <w:rPr>
          <w:rFonts w:ascii="Cambria" w:hAnsi="Cambria" w:cstheme="minorHAnsi"/>
          <w:sz w:val="24"/>
          <w:szCs w:val="24"/>
        </w:rPr>
        <w:t>.</w:t>
      </w:r>
      <w:r w:rsidR="000063A0" w:rsidRPr="0055003E">
        <w:rPr>
          <w:rFonts w:ascii="Cambria" w:hAnsi="Cambria" w:cstheme="minorHAnsi"/>
          <w:sz w:val="24"/>
          <w:szCs w:val="24"/>
        </w:rPr>
        <w:t xml:space="preserve"> F</w:t>
      </w:r>
      <w:r w:rsidRPr="0055003E">
        <w:rPr>
          <w:rFonts w:ascii="Cambria" w:hAnsi="Cambria" w:cstheme="minorHAnsi"/>
          <w:sz w:val="24"/>
          <w:szCs w:val="24"/>
        </w:rPr>
        <w:t>aktura bude doložena krycím listem a rekapitulací s vyčíslením všech skutečných nákladů prací podle oceněného výkazu výměr. Tuto fakturu je zhotovitel oprávněn vystavit do 14 dnů po řádném předání a př</w:t>
      </w:r>
      <w:r w:rsidR="00D14DDF" w:rsidRPr="0055003E">
        <w:rPr>
          <w:rFonts w:ascii="Cambria" w:hAnsi="Cambria" w:cstheme="minorHAnsi"/>
          <w:sz w:val="24"/>
          <w:szCs w:val="24"/>
        </w:rPr>
        <w:t>evzetí díla objednatelem</w:t>
      </w:r>
      <w:r w:rsidR="00A76AFA" w:rsidRPr="0055003E">
        <w:rPr>
          <w:rFonts w:ascii="Cambria" w:hAnsi="Cambria" w:cstheme="minorHAnsi"/>
          <w:sz w:val="24"/>
          <w:szCs w:val="24"/>
        </w:rPr>
        <w:t xml:space="preserve"> (čl. IX odst. 5 této smlouvy)</w:t>
      </w:r>
      <w:r w:rsidR="00D14DDF" w:rsidRPr="0055003E">
        <w:rPr>
          <w:rFonts w:ascii="Cambria" w:hAnsi="Cambria" w:cstheme="minorHAnsi"/>
          <w:sz w:val="24"/>
          <w:szCs w:val="24"/>
        </w:rPr>
        <w:t xml:space="preserve">. </w:t>
      </w:r>
    </w:p>
    <w:p w14:paraId="2447B929" w14:textId="47318A87" w:rsidR="00D14DDF" w:rsidRPr="00CC023E" w:rsidRDefault="000063A0" w:rsidP="00CC023E">
      <w:pPr>
        <w:numPr>
          <w:ilvl w:val="0"/>
          <w:numId w:val="12"/>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F</w:t>
      </w:r>
      <w:r w:rsidR="00C96533" w:rsidRPr="0055003E">
        <w:rPr>
          <w:rFonts w:ascii="Cambria" w:hAnsi="Cambria" w:cstheme="minorHAnsi"/>
          <w:sz w:val="24"/>
          <w:szCs w:val="24"/>
        </w:rPr>
        <w:t xml:space="preserve">aktura </w:t>
      </w:r>
      <w:r w:rsidR="004E28D8" w:rsidRPr="0055003E">
        <w:rPr>
          <w:rFonts w:ascii="Cambria" w:hAnsi="Cambria" w:cstheme="minorHAnsi"/>
          <w:sz w:val="24"/>
          <w:szCs w:val="24"/>
        </w:rPr>
        <w:t>m</w:t>
      </w:r>
      <w:r w:rsidR="00C96533" w:rsidRPr="0055003E">
        <w:rPr>
          <w:rFonts w:ascii="Cambria" w:hAnsi="Cambria" w:cstheme="minorHAnsi"/>
          <w:sz w:val="24"/>
          <w:szCs w:val="24"/>
        </w:rPr>
        <w:t>usí mít náležitosti p</w:t>
      </w:r>
      <w:r w:rsidR="00D14DDF" w:rsidRPr="0055003E">
        <w:rPr>
          <w:rFonts w:ascii="Cambria" w:hAnsi="Cambria" w:cstheme="minorHAnsi"/>
          <w:sz w:val="24"/>
          <w:szCs w:val="24"/>
        </w:rPr>
        <w:t>latného daňového dokladu.</w:t>
      </w:r>
    </w:p>
    <w:p w14:paraId="35757556" w14:textId="45D7AA58" w:rsidR="00D14DDF" w:rsidRPr="00CC023E" w:rsidRDefault="00C96533" w:rsidP="00CC023E">
      <w:pPr>
        <w:numPr>
          <w:ilvl w:val="0"/>
          <w:numId w:val="12"/>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Splatnost faktur</w:t>
      </w:r>
      <w:r w:rsidR="000063A0" w:rsidRPr="0055003E">
        <w:rPr>
          <w:rFonts w:ascii="Cambria" w:hAnsi="Cambria" w:cstheme="minorHAnsi"/>
          <w:sz w:val="24"/>
          <w:szCs w:val="24"/>
        </w:rPr>
        <w:t>y</w:t>
      </w:r>
      <w:r w:rsidRPr="0055003E">
        <w:rPr>
          <w:rFonts w:ascii="Cambria" w:hAnsi="Cambria" w:cstheme="minorHAnsi"/>
          <w:sz w:val="24"/>
          <w:szCs w:val="24"/>
        </w:rPr>
        <w:t xml:space="preserve"> je </w:t>
      </w:r>
      <w:r w:rsidR="00D51386">
        <w:rPr>
          <w:rFonts w:ascii="Cambria" w:hAnsi="Cambria" w:cstheme="minorHAnsi"/>
          <w:sz w:val="24"/>
          <w:szCs w:val="24"/>
        </w:rPr>
        <w:t>60</w:t>
      </w:r>
      <w:r w:rsidR="009A2367" w:rsidRPr="0055003E">
        <w:rPr>
          <w:rFonts w:ascii="Cambria" w:hAnsi="Cambria" w:cstheme="minorHAnsi"/>
          <w:sz w:val="24"/>
          <w:szCs w:val="24"/>
        </w:rPr>
        <w:t xml:space="preserve"> </w:t>
      </w:r>
      <w:r w:rsidRPr="0055003E">
        <w:rPr>
          <w:rFonts w:ascii="Cambria" w:hAnsi="Cambria" w:cstheme="minorHAnsi"/>
          <w:sz w:val="24"/>
          <w:szCs w:val="24"/>
        </w:rPr>
        <w:t>dnů od jej</w:t>
      </w:r>
      <w:r w:rsidR="002409F6" w:rsidRPr="0055003E">
        <w:rPr>
          <w:rFonts w:ascii="Cambria" w:hAnsi="Cambria" w:cstheme="minorHAnsi"/>
          <w:sz w:val="24"/>
          <w:szCs w:val="24"/>
        </w:rPr>
        <w:t>ího</w:t>
      </w:r>
      <w:r w:rsidRPr="0055003E">
        <w:rPr>
          <w:rFonts w:ascii="Cambria" w:hAnsi="Cambria" w:cstheme="minorHAnsi"/>
          <w:sz w:val="24"/>
          <w:szCs w:val="24"/>
        </w:rPr>
        <w:t xml:space="preserve"> prokazatelného doručení objednateli.</w:t>
      </w:r>
      <w:r w:rsidR="004E28D8" w:rsidRPr="0055003E">
        <w:rPr>
          <w:rFonts w:ascii="Cambria" w:hAnsi="Cambria" w:cstheme="minorHAnsi"/>
          <w:sz w:val="24"/>
          <w:szCs w:val="24"/>
        </w:rPr>
        <w:t xml:space="preserve"> </w:t>
      </w:r>
      <w:r w:rsidRPr="0055003E">
        <w:rPr>
          <w:rFonts w:ascii="Cambria" w:hAnsi="Cambria" w:cstheme="minorHAnsi"/>
          <w:sz w:val="24"/>
          <w:szCs w:val="24"/>
        </w:rPr>
        <w:t>Objednatel není v prodlení s platbou faktury, pokud uhradí fakturu do lhůty splatnosti po jejím obdržení, ale po termínu uvedeném n</w:t>
      </w:r>
      <w:r w:rsidR="00D14DDF" w:rsidRPr="0055003E">
        <w:rPr>
          <w:rFonts w:ascii="Cambria" w:hAnsi="Cambria" w:cstheme="minorHAnsi"/>
          <w:sz w:val="24"/>
          <w:szCs w:val="24"/>
        </w:rPr>
        <w:t xml:space="preserve">a faktuře jako den splatnosti. </w:t>
      </w:r>
    </w:p>
    <w:p w14:paraId="69BCEAC8" w14:textId="66A3C4E4" w:rsidR="00F51BC3" w:rsidRPr="00CC023E" w:rsidRDefault="00D14DDF" w:rsidP="00CC023E">
      <w:pPr>
        <w:numPr>
          <w:ilvl w:val="0"/>
          <w:numId w:val="12"/>
        </w:numPr>
        <w:tabs>
          <w:tab w:val="clear" w:pos="720"/>
          <w:tab w:val="num" w:pos="360"/>
        </w:tabs>
        <w:spacing w:after="120" w:line="240" w:lineRule="auto"/>
        <w:ind w:left="360"/>
        <w:jc w:val="both"/>
        <w:rPr>
          <w:rFonts w:ascii="Cambria" w:hAnsi="Cambria" w:cstheme="minorHAnsi"/>
          <w:sz w:val="24"/>
          <w:szCs w:val="24"/>
        </w:rPr>
      </w:pPr>
      <w:r w:rsidRPr="0055003E">
        <w:rPr>
          <w:rFonts w:ascii="Cambria" w:hAnsi="Cambria" w:cstheme="minorHAnsi"/>
          <w:sz w:val="24"/>
          <w:szCs w:val="24"/>
        </w:rPr>
        <w:t>Úhrada faktur bude provedena bezhotovostn</w:t>
      </w:r>
      <w:r w:rsidR="004E28D8" w:rsidRPr="0055003E">
        <w:rPr>
          <w:rFonts w:ascii="Cambria" w:hAnsi="Cambria" w:cstheme="minorHAnsi"/>
          <w:sz w:val="24"/>
          <w:szCs w:val="24"/>
        </w:rPr>
        <w:t>ě</w:t>
      </w:r>
      <w:r w:rsidRPr="0055003E">
        <w:rPr>
          <w:rFonts w:ascii="Cambria" w:hAnsi="Cambria" w:cstheme="minorHAnsi"/>
          <w:sz w:val="24"/>
          <w:szCs w:val="24"/>
        </w:rPr>
        <w:t xml:space="preserve"> z účtu </w:t>
      </w:r>
      <w:r w:rsidR="004E28D8" w:rsidRPr="0055003E">
        <w:rPr>
          <w:rFonts w:ascii="Cambria" w:hAnsi="Cambria" w:cstheme="minorHAnsi"/>
          <w:sz w:val="24"/>
          <w:szCs w:val="24"/>
        </w:rPr>
        <w:t>objedna</w:t>
      </w:r>
      <w:r w:rsidRPr="0055003E">
        <w:rPr>
          <w:rFonts w:ascii="Cambria" w:hAnsi="Cambria" w:cstheme="minorHAnsi"/>
          <w:sz w:val="24"/>
          <w:szCs w:val="24"/>
        </w:rPr>
        <w:t xml:space="preserve">tele na účet </w:t>
      </w:r>
      <w:r w:rsidR="004E28D8" w:rsidRPr="0055003E">
        <w:rPr>
          <w:rFonts w:ascii="Cambria" w:hAnsi="Cambria" w:cstheme="minorHAnsi"/>
          <w:sz w:val="24"/>
          <w:szCs w:val="24"/>
        </w:rPr>
        <w:t>zhotovitele</w:t>
      </w:r>
      <w:r w:rsidRPr="0055003E">
        <w:rPr>
          <w:rFonts w:ascii="Cambria" w:hAnsi="Cambria" w:cstheme="minorHAnsi"/>
          <w:sz w:val="24"/>
          <w:szCs w:val="24"/>
        </w:rPr>
        <w:t xml:space="preserve"> uvedený v</w:t>
      </w:r>
      <w:r w:rsidR="004E28D8" w:rsidRPr="0055003E">
        <w:rPr>
          <w:rFonts w:ascii="Cambria" w:hAnsi="Cambria" w:cstheme="minorHAnsi"/>
          <w:sz w:val="24"/>
          <w:szCs w:val="24"/>
        </w:rPr>
        <w:t xml:space="preserve"> této </w:t>
      </w:r>
      <w:r w:rsidRPr="0055003E">
        <w:rPr>
          <w:rFonts w:ascii="Cambria" w:hAnsi="Cambria" w:cstheme="minorHAnsi"/>
          <w:sz w:val="24"/>
          <w:szCs w:val="24"/>
        </w:rPr>
        <w:t>smlouvě. Datem uskutečněného zdanitelného plnění je den řádného předání a převzetí provedených prací.</w:t>
      </w:r>
    </w:p>
    <w:p w14:paraId="44AEE402" w14:textId="33C55285" w:rsidR="00A36557"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t>VII.</w:t>
      </w:r>
      <w:r w:rsidRPr="0055003E">
        <w:rPr>
          <w:rFonts w:ascii="Cambria" w:hAnsi="Cambria" w:cstheme="minorHAnsi"/>
          <w:b/>
        </w:rPr>
        <w:br/>
      </w:r>
      <w:r w:rsidR="000D1C3F" w:rsidRPr="0055003E">
        <w:rPr>
          <w:rFonts w:ascii="Cambria" w:hAnsi="Cambria" w:cstheme="minorHAnsi"/>
          <w:b/>
        </w:rPr>
        <w:t>Sankce</w:t>
      </w:r>
    </w:p>
    <w:p w14:paraId="2A8219BC" w14:textId="7C6F5C6C" w:rsidR="00363F81" w:rsidRPr="00CC023E" w:rsidRDefault="00363F81"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Sankce za porušení podmínek </w:t>
      </w:r>
      <w:r w:rsidR="003754FC" w:rsidRPr="0055003E">
        <w:rPr>
          <w:rFonts w:ascii="Cambria" w:hAnsi="Cambria" w:cstheme="minorHAnsi"/>
          <w:bCs/>
        </w:rPr>
        <w:t xml:space="preserve">provádění stavebních prací </w:t>
      </w:r>
      <w:r w:rsidRPr="0055003E">
        <w:rPr>
          <w:rFonts w:ascii="Cambria" w:hAnsi="Cambria" w:cstheme="minorHAnsi"/>
        </w:rPr>
        <w:t xml:space="preserve">v průběhu realizace díla ze strany zhotovitele jsou uvedeny v příloze č. </w:t>
      </w:r>
      <w:r w:rsidR="00BD0D2F" w:rsidRPr="0055003E">
        <w:rPr>
          <w:rFonts w:ascii="Cambria" w:hAnsi="Cambria" w:cstheme="minorHAnsi"/>
        </w:rPr>
        <w:t>2</w:t>
      </w:r>
      <w:r w:rsidRPr="0055003E">
        <w:rPr>
          <w:rFonts w:ascii="Cambria" w:hAnsi="Cambria" w:cstheme="minorHAnsi"/>
        </w:rPr>
        <w:t xml:space="preserve"> </w:t>
      </w:r>
      <w:r w:rsidR="00567D93" w:rsidRPr="0055003E">
        <w:rPr>
          <w:rFonts w:ascii="Cambria" w:hAnsi="Cambria" w:cstheme="minorHAnsi"/>
        </w:rPr>
        <w:t>této smlouvy.</w:t>
      </w:r>
    </w:p>
    <w:p w14:paraId="274554E8" w14:textId="68A30A8B" w:rsidR="00F60AAB" w:rsidRPr="00CC023E" w:rsidRDefault="00F60AAB"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Smluvní pokuta pro případ prodlení zhotovitele s převzetím staveniště nebo provedením díla činí 1.000,- Kč za každý den prodlení.</w:t>
      </w:r>
    </w:p>
    <w:p w14:paraId="355D00C4" w14:textId="1D768A2A" w:rsidR="00A36557" w:rsidRPr="00CC023E" w:rsidRDefault="00F60AAB"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Smluvní pokuta za nedodržení termínu vyklizení a předání staveniště ze strany zhotovitele je 500,- Kč za každý den prodlení.</w:t>
      </w:r>
    </w:p>
    <w:p w14:paraId="3694A9CE" w14:textId="78819506" w:rsidR="008E1BEF" w:rsidRPr="00CC023E" w:rsidRDefault="00C96533"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lastRenderedPageBreak/>
        <w:t xml:space="preserve">Smluvní pokuta pro případ prodlení s odstraněním záručních vad se sjednává ve výši </w:t>
      </w:r>
      <w:r w:rsidR="00A36557" w:rsidRPr="0055003E">
        <w:rPr>
          <w:rFonts w:ascii="Cambria" w:hAnsi="Cambria" w:cstheme="minorHAnsi"/>
        </w:rPr>
        <w:t>1.000</w:t>
      </w:r>
      <w:r w:rsidRPr="0055003E">
        <w:rPr>
          <w:rFonts w:ascii="Cambria" w:hAnsi="Cambria" w:cstheme="minorHAnsi"/>
        </w:rPr>
        <w:t>,- Kč</w:t>
      </w:r>
      <w:r w:rsidR="00A36557" w:rsidRPr="0055003E">
        <w:rPr>
          <w:rFonts w:ascii="Cambria" w:hAnsi="Cambria" w:cstheme="minorHAnsi"/>
        </w:rPr>
        <w:t xml:space="preserve"> </w:t>
      </w:r>
      <w:r w:rsidRPr="0055003E">
        <w:rPr>
          <w:rFonts w:ascii="Cambria" w:hAnsi="Cambria" w:cstheme="minorHAnsi"/>
        </w:rPr>
        <w:t>za každý den prodlení a za každou vadu</w:t>
      </w:r>
      <w:r w:rsidR="00A36557" w:rsidRPr="0055003E">
        <w:rPr>
          <w:rFonts w:ascii="Cambria" w:hAnsi="Cambria" w:cstheme="minorHAnsi"/>
        </w:rPr>
        <w:t>, až do doby jejich odstranění.</w:t>
      </w:r>
    </w:p>
    <w:p w14:paraId="4AACC604" w14:textId="3AAE11BA" w:rsidR="00A36557" w:rsidRPr="00CC023E" w:rsidRDefault="008E1BEF"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Smluvní pokuta pro případ prodlení s odstraněním vad ve smyslu </w:t>
      </w:r>
      <w:proofErr w:type="spellStart"/>
      <w:r w:rsidRPr="0055003E">
        <w:rPr>
          <w:rFonts w:ascii="Cambria" w:hAnsi="Cambria" w:cstheme="minorHAnsi"/>
        </w:rPr>
        <w:t>ust</w:t>
      </w:r>
      <w:proofErr w:type="spellEnd"/>
      <w:r w:rsidRPr="0055003E">
        <w:rPr>
          <w:rFonts w:ascii="Cambria" w:hAnsi="Cambria" w:cstheme="minorHAnsi"/>
        </w:rPr>
        <w:t>. čl. IX. odst. 2. a 6. se sjednává ve výši 1.500,- Kč za každý den prodlení a za každou vadu, až do doby jejich odstranění.</w:t>
      </w:r>
    </w:p>
    <w:p w14:paraId="58218912" w14:textId="37B7A984" w:rsidR="00A36557" w:rsidRPr="00CC023E" w:rsidRDefault="00C96533"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V případě pozdní úhrady faktur uhradí </w:t>
      </w:r>
      <w:r w:rsidR="00A36557" w:rsidRPr="0055003E">
        <w:rPr>
          <w:rFonts w:ascii="Cambria" w:hAnsi="Cambria" w:cstheme="minorHAnsi"/>
        </w:rPr>
        <w:t>o</w:t>
      </w:r>
      <w:r w:rsidRPr="0055003E">
        <w:rPr>
          <w:rFonts w:ascii="Cambria" w:hAnsi="Cambria" w:cstheme="minorHAnsi"/>
        </w:rPr>
        <w:t>b</w:t>
      </w:r>
      <w:r w:rsidR="00A36557" w:rsidRPr="0055003E">
        <w:rPr>
          <w:rFonts w:ascii="Cambria" w:hAnsi="Cambria" w:cstheme="minorHAnsi"/>
        </w:rPr>
        <w:t xml:space="preserve">jednatel zhotoviteli </w:t>
      </w:r>
      <w:r w:rsidR="00DB5D44" w:rsidRPr="0055003E">
        <w:rPr>
          <w:rFonts w:ascii="Cambria" w:hAnsi="Cambria" w:cstheme="minorHAnsi"/>
        </w:rPr>
        <w:t xml:space="preserve">smluvní </w:t>
      </w:r>
      <w:r w:rsidR="000D1C3F" w:rsidRPr="0055003E">
        <w:rPr>
          <w:rFonts w:ascii="Cambria" w:hAnsi="Cambria" w:cstheme="minorHAnsi"/>
        </w:rPr>
        <w:t xml:space="preserve">úrok z prodlení </w:t>
      </w:r>
      <w:r w:rsidR="00DB5D44" w:rsidRPr="0055003E">
        <w:rPr>
          <w:rFonts w:ascii="Cambria" w:hAnsi="Cambria" w:cstheme="minorHAnsi"/>
        </w:rPr>
        <w:t>ve výši 0,01% z dlužné částky za každý den prodlení</w:t>
      </w:r>
      <w:r w:rsidR="000D1C3F" w:rsidRPr="0055003E">
        <w:rPr>
          <w:rFonts w:ascii="Cambria" w:hAnsi="Cambria" w:cstheme="minorHAnsi"/>
        </w:rPr>
        <w:t>.</w:t>
      </w:r>
    </w:p>
    <w:p w14:paraId="6D9A9E86" w14:textId="75AC4AD5" w:rsidR="000D1C3F" w:rsidRPr="00CC023E" w:rsidRDefault="00C96533"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Vznikem povinnosti hradit smluvní pokutu </w:t>
      </w:r>
      <w:r w:rsidR="000D1C3F" w:rsidRPr="0055003E">
        <w:rPr>
          <w:rFonts w:ascii="Cambria" w:hAnsi="Cambria" w:cstheme="minorHAnsi"/>
        </w:rPr>
        <w:t xml:space="preserve">či úrok z prodlení </w:t>
      </w:r>
      <w:r w:rsidRPr="0055003E">
        <w:rPr>
          <w:rFonts w:ascii="Cambria" w:hAnsi="Cambria" w:cstheme="minorHAnsi"/>
        </w:rPr>
        <w:t>nebo jej</w:t>
      </w:r>
      <w:r w:rsidR="000D1C3F" w:rsidRPr="0055003E">
        <w:rPr>
          <w:rFonts w:ascii="Cambria" w:hAnsi="Cambria" w:cstheme="minorHAnsi"/>
        </w:rPr>
        <w:t>ich</w:t>
      </w:r>
      <w:r w:rsidRPr="0055003E">
        <w:rPr>
          <w:rFonts w:ascii="Cambria" w:hAnsi="Cambria" w:cstheme="minorHAnsi"/>
        </w:rPr>
        <w:t xml:space="preserve"> zaplacením není dotčen nárok oprávněné strany na náhradu škody</w:t>
      </w:r>
      <w:r w:rsidR="000D1C3F" w:rsidRPr="0055003E">
        <w:rPr>
          <w:rFonts w:ascii="Cambria" w:hAnsi="Cambria" w:cstheme="minorHAnsi"/>
        </w:rPr>
        <w:t>. N</w:t>
      </w:r>
      <w:r w:rsidRPr="0055003E">
        <w:rPr>
          <w:rFonts w:ascii="Cambria" w:hAnsi="Cambria" w:cstheme="minorHAnsi"/>
        </w:rPr>
        <w:t xml:space="preserve">áhrada škody není výší </w:t>
      </w:r>
      <w:r w:rsidR="000D1C3F" w:rsidRPr="0055003E">
        <w:rPr>
          <w:rFonts w:ascii="Cambria" w:hAnsi="Cambria" w:cstheme="minorHAnsi"/>
        </w:rPr>
        <w:t>uplatněné sankce</w:t>
      </w:r>
      <w:r w:rsidRPr="0055003E">
        <w:rPr>
          <w:rFonts w:ascii="Cambria" w:hAnsi="Cambria" w:cstheme="minorHAnsi"/>
        </w:rPr>
        <w:t xml:space="preserve"> omezena</w:t>
      </w:r>
      <w:r w:rsidR="000D1C3F" w:rsidRPr="0055003E">
        <w:rPr>
          <w:rFonts w:ascii="Cambria" w:hAnsi="Cambria" w:cstheme="minorHAnsi"/>
        </w:rPr>
        <w:t>. Případná sankce</w:t>
      </w:r>
      <w:r w:rsidRPr="0055003E">
        <w:rPr>
          <w:rFonts w:ascii="Cambria" w:hAnsi="Cambria" w:cstheme="minorHAnsi"/>
        </w:rPr>
        <w:t xml:space="preserve"> se do náhrady škody nezapočítává.</w:t>
      </w:r>
    </w:p>
    <w:p w14:paraId="6CD8DBD6" w14:textId="36DDF86F" w:rsidR="00972A24" w:rsidRDefault="005E4151" w:rsidP="00CC023E">
      <w:pPr>
        <w:pStyle w:val="Normlnweb"/>
        <w:numPr>
          <w:ilvl w:val="0"/>
          <w:numId w:val="14"/>
        </w:numPr>
        <w:shd w:val="clear" w:color="auto" w:fill="FFFFFF"/>
        <w:tabs>
          <w:tab w:val="clear" w:pos="720"/>
          <w:tab w:val="num" w:pos="360"/>
        </w:tabs>
        <w:spacing w:after="120"/>
        <w:ind w:left="360"/>
        <w:jc w:val="both"/>
        <w:rPr>
          <w:rFonts w:ascii="Cambria" w:hAnsi="Cambria" w:cstheme="minorHAnsi"/>
        </w:rPr>
      </w:pPr>
      <w:r>
        <w:rPr>
          <w:rFonts w:ascii="Cambria" w:hAnsi="Cambria" w:cstheme="minorHAnsi"/>
        </w:rPr>
        <w:t>Objednatel je oprávněn započíst smluvní pokutu oproti pohledávce zhotovitele na úhradu ceny díla. Splatnost dílčí smluvní pokuty nastává den následující po dni, ve kterém vzniklo právo na její úhradu</w:t>
      </w:r>
      <w:r w:rsidR="000D1C3F" w:rsidRPr="0055003E">
        <w:rPr>
          <w:rFonts w:ascii="Cambria" w:hAnsi="Cambria" w:cstheme="minorHAnsi"/>
        </w:rPr>
        <w:t>.</w:t>
      </w:r>
    </w:p>
    <w:p w14:paraId="7C9093C9" w14:textId="77777777" w:rsidR="002A1B2D" w:rsidRPr="00CC023E" w:rsidRDefault="002A1B2D" w:rsidP="002A1B2D">
      <w:pPr>
        <w:pStyle w:val="Normlnweb"/>
        <w:shd w:val="clear" w:color="auto" w:fill="FFFFFF"/>
        <w:spacing w:after="120"/>
        <w:jc w:val="both"/>
        <w:rPr>
          <w:rFonts w:ascii="Cambria" w:hAnsi="Cambria" w:cstheme="minorHAnsi"/>
        </w:rPr>
      </w:pPr>
    </w:p>
    <w:p w14:paraId="2DE75187" w14:textId="563AA2E7" w:rsidR="00FA1657" w:rsidRPr="00CC023E" w:rsidRDefault="00C96533" w:rsidP="00CC023E">
      <w:pPr>
        <w:pStyle w:val="Normlnweb"/>
        <w:shd w:val="clear" w:color="auto" w:fill="FFFFFF"/>
        <w:spacing w:after="120"/>
        <w:jc w:val="center"/>
        <w:rPr>
          <w:rFonts w:ascii="Cambria" w:hAnsi="Cambria" w:cstheme="minorHAnsi"/>
          <w:b/>
        </w:rPr>
      </w:pPr>
      <w:r w:rsidRPr="0055003E">
        <w:rPr>
          <w:rFonts w:ascii="Cambria" w:hAnsi="Cambria" w:cstheme="minorHAnsi"/>
          <w:b/>
        </w:rPr>
        <w:t xml:space="preserve">VIII. </w:t>
      </w:r>
      <w:r w:rsidRPr="0055003E">
        <w:rPr>
          <w:rFonts w:ascii="Cambria" w:hAnsi="Cambria" w:cstheme="minorHAnsi"/>
          <w:b/>
        </w:rPr>
        <w:br/>
        <w:t>Práva a povinnosti smluvních stran při provádění díla</w:t>
      </w:r>
    </w:p>
    <w:p w14:paraId="2009879A" w14:textId="36B66AF6" w:rsidR="007916EF" w:rsidRPr="00CC023E" w:rsidRDefault="007916EF"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Veškeré komponenty a materiály</w:t>
      </w:r>
      <w:r w:rsidR="00E86E7D" w:rsidRPr="0055003E">
        <w:rPr>
          <w:rFonts w:ascii="Cambria" w:hAnsi="Cambria" w:cstheme="minorHAnsi"/>
        </w:rPr>
        <w:t xml:space="preserve"> jejichž parametry odpovídají standardům zadávací dokumentace a </w:t>
      </w:r>
      <w:r w:rsidRPr="0055003E">
        <w:rPr>
          <w:rFonts w:ascii="Cambria" w:hAnsi="Cambria" w:cstheme="minorHAnsi"/>
        </w:rPr>
        <w:t>které zhotovitel hodlá použít, nebo které si objednatel vyžádá k odsouhlasení, musí být před jejich dodávkou předloženy k písemnému odsouhlasení objednateli a technickému dozoru objednatele. Nevyjádří-li se objednatel k jejich použití do 5 pracovních dnů od prokazatelného doručení návrhu zhotovitelem, má se za to, že s jejich použitím souhlasí.</w:t>
      </w:r>
    </w:p>
    <w:p w14:paraId="33C5DD20" w14:textId="041723B1" w:rsidR="007916EF" w:rsidRPr="00CC02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Veškeré komponenty a materiály, které neodpovídají standardům uvedeným v</w:t>
      </w:r>
      <w:r w:rsidR="007916EF" w:rsidRPr="0055003E">
        <w:rPr>
          <w:rFonts w:ascii="Cambria" w:hAnsi="Cambria" w:cstheme="minorHAnsi"/>
        </w:rPr>
        <w:t xml:space="preserve"> této smlouvě či </w:t>
      </w:r>
      <w:r w:rsidRPr="0055003E">
        <w:rPr>
          <w:rFonts w:ascii="Cambria" w:hAnsi="Cambria" w:cstheme="minorHAnsi"/>
        </w:rPr>
        <w:t>zadávací dokumentaci</w:t>
      </w:r>
      <w:r w:rsidR="007916EF" w:rsidRPr="0055003E">
        <w:rPr>
          <w:rFonts w:ascii="Cambria" w:hAnsi="Cambria" w:cstheme="minorHAnsi"/>
        </w:rPr>
        <w:t xml:space="preserve"> veřejné zakázky</w:t>
      </w:r>
      <w:r w:rsidR="00FA288C" w:rsidRPr="0055003E">
        <w:rPr>
          <w:rFonts w:ascii="Cambria" w:hAnsi="Cambria" w:cstheme="minorHAnsi"/>
        </w:rPr>
        <w:t>,</w:t>
      </w:r>
      <w:r w:rsidRPr="0055003E">
        <w:rPr>
          <w:rFonts w:ascii="Cambria" w:hAnsi="Cambria" w:cstheme="minorHAnsi"/>
        </w:rPr>
        <w:t xml:space="preserve"> může zhotovitel použít pouze po písemném odsouhlasení objednatele a technického dozoru objednatele.</w:t>
      </w:r>
      <w:r w:rsidR="007916EF" w:rsidRPr="0055003E">
        <w:rPr>
          <w:rFonts w:ascii="Cambria" w:hAnsi="Cambria" w:cstheme="minorHAnsi"/>
        </w:rPr>
        <w:t xml:space="preserve"> </w:t>
      </w:r>
    </w:p>
    <w:p w14:paraId="2C4F9F7E" w14:textId="7506AF9E" w:rsidR="00257E4B" w:rsidRPr="00CC02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je povinen udržovat na staveništi pořádek a čistotu, je povinen neprodleně odstraňovat odpady a nečistoty vzniklé při provádění díla v souladu se zákonem o odpadech.</w:t>
      </w:r>
      <w:r w:rsidR="00F014F5" w:rsidRPr="0055003E">
        <w:rPr>
          <w:rFonts w:ascii="Cambria" w:hAnsi="Cambria" w:cstheme="minorHAnsi"/>
        </w:rPr>
        <w:t xml:space="preserve"> Povinnosti Zhotovitele jsou blíže specifikovány v </w:t>
      </w:r>
      <w:r w:rsidR="005E4151">
        <w:rPr>
          <w:rFonts w:ascii="Cambria" w:hAnsi="Cambria" w:cstheme="minorHAnsi"/>
        </w:rPr>
        <w:t>P</w:t>
      </w:r>
      <w:r w:rsidR="00F014F5" w:rsidRPr="0055003E">
        <w:rPr>
          <w:rFonts w:ascii="Cambria" w:hAnsi="Cambria" w:cstheme="minorHAnsi"/>
        </w:rPr>
        <w:t>říloze č.1 k </w:t>
      </w:r>
      <w:proofErr w:type="spellStart"/>
      <w:r w:rsidR="00F014F5" w:rsidRPr="0055003E">
        <w:rPr>
          <w:rFonts w:ascii="Cambria" w:hAnsi="Cambria" w:cstheme="minorHAnsi"/>
        </w:rPr>
        <w:t>SoD</w:t>
      </w:r>
      <w:proofErr w:type="spellEnd"/>
      <w:r w:rsidR="00F014F5" w:rsidRPr="0055003E">
        <w:rPr>
          <w:rFonts w:ascii="Cambria" w:hAnsi="Cambria" w:cstheme="minorHAnsi"/>
        </w:rPr>
        <w:t xml:space="preserve"> -Podmínky provádění stavebních prací</w:t>
      </w:r>
    </w:p>
    <w:p w14:paraId="662A71B6" w14:textId="6E7CF6FA" w:rsidR="005E4151" w:rsidRPr="00CC02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odpovídá za bezpečnost při práci a ochranu zdraví všech osob v prostoru staveniště a zajistí, aby osoby zhotovitele a jeho subdodavatelů pohybujících se po staveništi, byly vybaveny ochrann</w:t>
      </w:r>
      <w:r w:rsidR="00FA1657" w:rsidRPr="0055003E">
        <w:rPr>
          <w:rFonts w:ascii="Cambria" w:hAnsi="Cambria" w:cstheme="minorHAnsi"/>
        </w:rPr>
        <w:t>ými pracovními pomůckami.</w:t>
      </w:r>
    </w:p>
    <w:p w14:paraId="0AFCE30C" w14:textId="1902C3B9" w:rsidR="00257E4B" w:rsidRPr="00CC023E" w:rsidRDefault="005E4151"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E4151">
        <w:rPr>
          <w:rFonts w:ascii="Cambria" w:hAnsi="Cambria" w:cstheme="minorHAnsi"/>
        </w:rPr>
        <w:t>P</w:t>
      </w:r>
      <w:r w:rsidR="004C7AB9" w:rsidRPr="005E4151">
        <w:rPr>
          <w:rFonts w:ascii="Cambria" w:hAnsi="Cambria" w:cstheme="minorHAnsi"/>
        </w:rPr>
        <w:t>ři provádění svářečských prací, prací s úhlovou bruskou a prací s otevřeným ohněm musí být předložen</w:t>
      </w:r>
      <w:r w:rsidR="001161EE" w:rsidRPr="005E4151">
        <w:rPr>
          <w:rFonts w:ascii="Cambria" w:hAnsi="Cambria" w:cstheme="minorHAnsi"/>
        </w:rPr>
        <w:t xml:space="preserve"> technickému dozoru objednatele</w:t>
      </w:r>
      <w:r w:rsidR="004C7AB9" w:rsidRPr="005E4151">
        <w:rPr>
          <w:rFonts w:ascii="Cambria" w:hAnsi="Cambria" w:cstheme="minorHAnsi"/>
        </w:rPr>
        <w:t xml:space="preserve"> příkaz ke svařování</w:t>
      </w:r>
      <w:r w:rsidR="0036596B" w:rsidRPr="005E4151">
        <w:rPr>
          <w:rFonts w:ascii="Cambria" w:hAnsi="Cambria" w:cstheme="minorHAnsi"/>
        </w:rPr>
        <w:t>.</w:t>
      </w:r>
    </w:p>
    <w:p w14:paraId="48A0F3B5" w14:textId="4EF678DC" w:rsidR="00257E4B" w:rsidRPr="00CC02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je povinen postupovat při provádění díla s náležitou odbornou péčí a podle pokynů objednatele. V případě nevhodnosti pokynů objednatele je zhotovitel povinen na nevhodnost pokynů objednatele pís</w:t>
      </w:r>
      <w:r w:rsidR="00257E4B" w:rsidRPr="0055003E">
        <w:rPr>
          <w:rFonts w:ascii="Cambria" w:hAnsi="Cambria" w:cstheme="minorHAnsi"/>
        </w:rPr>
        <w:t>emně upozornit.</w:t>
      </w:r>
    </w:p>
    <w:p w14:paraId="0C1A7347" w14:textId="251A9E1E" w:rsidR="00257E4B" w:rsidRPr="00CC02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umožní vstup technickému dozoru objednatele na staveni</w:t>
      </w:r>
      <w:r w:rsidR="00257E4B" w:rsidRPr="0055003E">
        <w:rPr>
          <w:rFonts w:ascii="Cambria" w:hAnsi="Cambria" w:cstheme="minorHAnsi"/>
        </w:rPr>
        <w:t>ště i bez předchozího ohlášení.</w:t>
      </w:r>
    </w:p>
    <w:p w14:paraId="3D975534" w14:textId="298064EB" w:rsidR="00257E4B" w:rsidRPr="00CC02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Výkonem technického dozoru objednatele</w:t>
      </w:r>
      <w:r w:rsidR="00365B71" w:rsidRPr="0055003E">
        <w:rPr>
          <w:rFonts w:ascii="Cambria" w:hAnsi="Cambria" w:cstheme="minorHAnsi"/>
        </w:rPr>
        <w:t xml:space="preserve"> </w:t>
      </w:r>
      <w:r w:rsidRPr="0055003E">
        <w:rPr>
          <w:rFonts w:ascii="Cambria" w:hAnsi="Cambria" w:cstheme="minorHAnsi"/>
        </w:rPr>
        <w:t xml:space="preserve">(dále </w:t>
      </w:r>
      <w:r w:rsidR="00365B71" w:rsidRPr="0055003E">
        <w:rPr>
          <w:rFonts w:ascii="Cambria" w:hAnsi="Cambria" w:cstheme="minorHAnsi"/>
        </w:rPr>
        <w:t>„</w:t>
      </w:r>
      <w:r w:rsidRPr="0055003E">
        <w:rPr>
          <w:rFonts w:ascii="Cambria" w:hAnsi="Cambria" w:cstheme="minorHAnsi"/>
        </w:rPr>
        <w:t>TDO</w:t>
      </w:r>
      <w:r w:rsidR="00365B71" w:rsidRPr="0055003E">
        <w:rPr>
          <w:rFonts w:ascii="Cambria" w:hAnsi="Cambria" w:cstheme="minorHAnsi"/>
        </w:rPr>
        <w:t>“</w:t>
      </w:r>
      <w:r w:rsidRPr="0055003E">
        <w:rPr>
          <w:rFonts w:ascii="Cambria" w:hAnsi="Cambria" w:cstheme="minorHAnsi"/>
        </w:rPr>
        <w:t xml:space="preserve">) </w:t>
      </w:r>
      <w:r w:rsidR="00365B71" w:rsidRPr="0055003E">
        <w:rPr>
          <w:rFonts w:ascii="Cambria" w:hAnsi="Cambria" w:cstheme="minorHAnsi"/>
        </w:rPr>
        <w:t xml:space="preserve">pověřuje objednatel </w:t>
      </w:r>
      <w:r w:rsidR="00531FCA" w:rsidRPr="0055003E">
        <w:rPr>
          <w:rFonts w:ascii="Cambria" w:hAnsi="Cambria" w:cstheme="minorHAnsi"/>
        </w:rPr>
        <w:t>stavebního technika Nemocnice Znojmo pana Leoše Konvalinu</w:t>
      </w:r>
      <w:r w:rsidR="00293ABC" w:rsidRPr="0055003E">
        <w:rPr>
          <w:rFonts w:ascii="Cambria" w:hAnsi="Cambria" w:cstheme="minorHAnsi"/>
        </w:rPr>
        <w:t>.</w:t>
      </w:r>
      <w:r w:rsidR="00824690" w:rsidRPr="0055003E">
        <w:rPr>
          <w:rFonts w:ascii="Cambria" w:hAnsi="Cambria" w:cstheme="minorHAnsi"/>
        </w:rPr>
        <w:t xml:space="preserve"> Změnu </w:t>
      </w:r>
      <w:r w:rsidR="00E86E7D" w:rsidRPr="0055003E">
        <w:rPr>
          <w:rFonts w:ascii="Cambria" w:hAnsi="Cambria" w:cstheme="minorHAnsi"/>
        </w:rPr>
        <w:t xml:space="preserve">příp. doplnění </w:t>
      </w:r>
      <w:r w:rsidR="00824690" w:rsidRPr="0055003E">
        <w:rPr>
          <w:rFonts w:ascii="Cambria" w:hAnsi="Cambria" w:cstheme="minorHAnsi"/>
        </w:rPr>
        <w:t>osob</w:t>
      </w:r>
      <w:r w:rsidR="00E86E7D" w:rsidRPr="0055003E">
        <w:rPr>
          <w:rFonts w:ascii="Cambria" w:hAnsi="Cambria" w:cstheme="minorHAnsi"/>
        </w:rPr>
        <w:t>y</w:t>
      </w:r>
      <w:r w:rsidR="00824690" w:rsidRPr="0055003E">
        <w:rPr>
          <w:rFonts w:ascii="Cambria" w:hAnsi="Cambria" w:cstheme="minorHAnsi"/>
        </w:rPr>
        <w:t xml:space="preserve"> TDO oznámí objednatel zhotoviteli písemně, dodatek této smlouvy se nevyhotovuje. </w:t>
      </w:r>
    </w:p>
    <w:p w14:paraId="71AC9384" w14:textId="77777777" w:rsidR="00C96533" w:rsidRPr="0055003E" w:rsidRDefault="00C96533" w:rsidP="00CC023E">
      <w:pPr>
        <w:pStyle w:val="Normlnweb"/>
        <w:numPr>
          <w:ilvl w:val="0"/>
          <w:numId w:val="17"/>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Technický dozor objednatele nebo </w:t>
      </w:r>
      <w:r w:rsidR="00257E4B" w:rsidRPr="0055003E">
        <w:rPr>
          <w:rFonts w:ascii="Cambria" w:hAnsi="Cambria" w:cstheme="minorHAnsi"/>
        </w:rPr>
        <w:t>o</w:t>
      </w:r>
      <w:r w:rsidRPr="0055003E">
        <w:rPr>
          <w:rFonts w:ascii="Cambria" w:hAnsi="Cambria" w:cstheme="minorHAnsi"/>
        </w:rPr>
        <w:t xml:space="preserve">bjednatel je </w:t>
      </w:r>
      <w:r w:rsidR="00257E4B" w:rsidRPr="0055003E">
        <w:rPr>
          <w:rFonts w:ascii="Cambria" w:hAnsi="Cambria" w:cstheme="minorHAnsi"/>
        </w:rPr>
        <w:t>oprávněn a povinen:</w:t>
      </w:r>
    </w:p>
    <w:p w14:paraId="04A410D0" w14:textId="77777777" w:rsidR="00C96533" w:rsidRPr="0055003E" w:rsidRDefault="00C96533" w:rsidP="00CC023E">
      <w:pPr>
        <w:numPr>
          <w:ilvl w:val="0"/>
          <w:numId w:val="3"/>
        </w:numPr>
        <w:tabs>
          <w:tab w:val="left" w:pos="720"/>
        </w:tabs>
        <w:spacing w:before="120" w:after="120" w:line="240" w:lineRule="auto"/>
        <w:ind w:left="714" w:hanging="357"/>
        <w:jc w:val="both"/>
        <w:rPr>
          <w:rFonts w:ascii="Cambria" w:hAnsi="Cambria" w:cstheme="minorHAnsi"/>
          <w:bCs/>
          <w:sz w:val="24"/>
          <w:szCs w:val="24"/>
          <w:lang w:eastAsia="cs-CZ"/>
        </w:rPr>
      </w:pPr>
      <w:r w:rsidRPr="0055003E">
        <w:rPr>
          <w:rFonts w:ascii="Cambria" w:hAnsi="Cambria" w:cstheme="minorHAnsi"/>
          <w:bCs/>
          <w:sz w:val="24"/>
          <w:szCs w:val="24"/>
          <w:lang w:eastAsia="cs-CZ"/>
        </w:rPr>
        <w:lastRenderedPageBreak/>
        <w:t xml:space="preserve">provádět kontrolu činnosti zhotovitele při provádění </w:t>
      </w:r>
      <w:r w:rsidR="00257E4B" w:rsidRPr="0055003E">
        <w:rPr>
          <w:rFonts w:ascii="Cambria" w:hAnsi="Cambria" w:cstheme="minorHAnsi"/>
          <w:bCs/>
          <w:sz w:val="24"/>
          <w:szCs w:val="24"/>
          <w:lang w:eastAsia="cs-CZ"/>
        </w:rPr>
        <w:t>díla</w:t>
      </w:r>
      <w:r w:rsidRPr="0055003E">
        <w:rPr>
          <w:rFonts w:ascii="Cambria" w:hAnsi="Cambria" w:cstheme="minorHAnsi"/>
          <w:bCs/>
          <w:sz w:val="24"/>
          <w:szCs w:val="24"/>
          <w:lang w:eastAsia="cs-CZ"/>
        </w:rPr>
        <w:t>, zejména je oprávněn zúčastnit se kontrolních dnů, nahlížet do stavebního deníku, činit zápisy do stavebního deníku, vyjadřovat se k postupu prací prováděných v rámci této stavby zhotovitelem</w:t>
      </w:r>
      <w:r w:rsidR="00365B71" w:rsidRPr="0055003E">
        <w:rPr>
          <w:rFonts w:ascii="Cambria" w:hAnsi="Cambria" w:cstheme="minorHAnsi"/>
          <w:bCs/>
          <w:sz w:val="24"/>
          <w:szCs w:val="24"/>
          <w:lang w:eastAsia="cs-CZ"/>
        </w:rPr>
        <w:t>,</w:t>
      </w:r>
    </w:p>
    <w:p w14:paraId="1503590C" w14:textId="77777777" w:rsidR="00C96533" w:rsidRPr="0055003E" w:rsidRDefault="00C96533" w:rsidP="00CC023E">
      <w:pPr>
        <w:numPr>
          <w:ilvl w:val="0"/>
          <w:numId w:val="3"/>
        </w:numPr>
        <w:tabs>
          <w:tab w:val="left" w:pos="720"/>
        </w:tabs>
        <w:spacing w:before="120" w:after="120" w:line="240" w:lineRule="auto"/>
        <w:ind w:left="714" w:hanging="357"/>
        <w:rPr>
          <w:rFonts w:ascii="Cambria" w:hAnsi="Cambria" w:cstheme="minorHAnsi"/>
          <w:bCs/>
          <w:sz w:val="24"/>
          <w:szCs w:val="24"/>
          <w:lang w:eastAsia="cs-CZ"/>
        </w:rPr>
      </w:pPr>
      <w:r w:rsidRPr="0055003E">
        <w:rPr>
          <w:rFonts w:ascii="Cambria" w:hAnsi="Cambria" w:cstheme="minorHAnsi"/>
          <w:bCs/>
          <w:sz w:val="24"/>
          <w:szCs w:val="24"/>
          <w:lang w:eastAsia="cs-CZ"/>
        </w:rPr>
        <w:t xml:space="preserve">odsouhlasit rozsah práce </w:t>
      </w:r>
      <w:r w:rsidR="00365B71" w:rsidRPr="0055003E">
        <w:rPr>
          <w:rFonts w:ascii="Cambria" w:hAnsi="Cambria" w:cstheme="minorHAnsi"/>
          <w:bCs/>
          <w:sz w:val="24"/>
          <w:szCs w:val="24"/>
          <w:lang w:eastAsia="cs-CZ"/>
        </w:rPr>
        <w:t>a částku uvedenou na fakturách,</w:t>
      </w:r>
    </w:p>
    <w:p w14:paraId="74A6D2AA" w14:textId="0DD9AB27" w:rsidR="00257E4B" w:rsidRPr="00CC023E" w:rsidRDefault="00C96533" w:rsidP="00CC023E">
      <w:pPr>
        <w:numPr>
          <w:ilvl w:val="0"/>
          <w:numId w:val="3"/>
        </w:numPr>
        <w:tabs>
          <w:tab w:val="left" w:pos="720"/>
        </w:tabs>
        <w:spacing w:before="120" w:after="120" w:line="240" w:lineRule="auto"/>
        <w:ind w:left="714" w:hanging="357"/>
        <w:jc w:val="both"/>
        <w:rPr>
          <w:rFonts w:ascii="Cambria" w:hAnsi="Cambria" w:cstheme="minorHAnsi"/>
          <w:bCs/>
          <w:sz w:val="24"/>
          <w:szCs w:val="24"/>
          <w:lang w:eastAsia="cs-CZ"/>
        </w:rPr>
      </w:pPr>
      <w:r w:rsidRPr="0055003E">
        <w:rPr>
          <w:rFonts w:ascii="Cambria" w:hAnsi="Cambria" w:cstheme="minorHAnsi"/>
          <w:bCs/>
          <w:sz w:val="24"/>
          <w:szCs w:val="24"/>
          <w:lang w:eastAsia="cs-CZ"/>
        </w:rPr>
        <w:t>zastavit práce, je-li zřejmé, že by mohlo dojít k ohrožení bezpečnosti prováděné stavby, života nebo zdraví, nebo hrozí-li vážné škody</w:t>
      </w:r>
      <w:r w:rsidR="00365B71" w:rsidRPr="0055003E">
        <w:rPr>
          <w:rFonts w:ascii="Cambria" w:hAnsi="Cambria" w:cstheme="minorHAnsi"/>
          <w:bCs/>
          <w:sz w:val="24"/>
          <w:szCs w:val="24"/>
          <w:lang w:eastAsia="cs-CZ"/>
        </w:rPr>
        <w:t>.</w:t>
      </w:r>
    </w:p>
    <w:p w14:paraId="1852524B" w14:textId="46370765" w:rsidR="00365B71" w:rsidRPr="00CC023E" w:rsidRDefault="00C96533" w:rsidP="00CC023E">
      <w:pPr>
        <w:numPr>
          <w:ilvl w:val="0"/>
          <w:numId w:val="17"/>
        </w:numPr>
        <w:tabs>
          <w:tab w:val="clear" w:pos="720"/>
          <w:tab w:val="num" w:pos="360"/>
        </w:tabs>
        <w:overflowPunct w:val="0"/>
        <w:autoSpaceDE w:val="0"/>
        <w:autoSpaceDN w:val="0"/>
        <w:adjustRightInd w:val="0"/>
        <w:spacing w:after="120" w:line="240" w:lineRule="auto"/>
        <w:ind w:left="360"/>
        <w:jc w:val="both"/>
        <w:textAlignment w:val="baseline"/>
        <w:rPr>
          <w:rFonts w:ascii="Cambria" w:hAnsi="Cambria" w:cstheme="minorHAnsi"/>
          <w:bCs/>
          <w:sz w:val="24"/>
          <w:szCs w:val="24"/>
          <w:lang w:eastAsia="cs-CZ"/>
        </w:rPr>
      </w:pPr>
      <w:r w:rsidRPr="0055003E">
        <w:rPr>
          <w:rFonts w:ascii="Cambria" w:hAnsi="Cambria" w:cstheme="minorHAnsi"/>
          <w:bCs/>
          <w:sz w:val="24"/>
          <w:szCs w:val="24"/>
          <w:lang w:eastAsia="cs-CZ"/>
        </w:rPr>
        <w:t xml:space="preserve">Objednatel nebo TDO je povinen provést posouzení, připomínkování a odsouhlasení </w:t>
      </w:r>
      <w:r w:rsidR="00777BAF" w:rsidRPr="0055003E">
        <w:rPr>
          <w:rFonts w:ascii="Cambria" w:hAnsi="Cambria" w:cstheme="minorHAnsi"/>
          <w:bCs/>
          <w:sz w:val="24"/>
          <w:szCs w:val="24"/>
          <w:lang w:eastAsia="cs-CZ"/>
        </w:rPr>
        <w:t xml:space="preserve">/ zamítnutí </w:t>
      </w:r>
      <w:r w:rsidRPr="0055003E">
        <w:rPr>
          <w:rFonts w:ascii="Cambria" w:hAnsi="Cambria" w:cstheme="minorHAnsi"/>
          <w:bCs/>
          <w:sz w:val="24"/>
          <w:szCs w:val="24"/>
          <w:lang w:eastAsia="cs-CZ"/>
        </w:rPr>
        <w:t>zápisů ve stavebním deníku</w:t>
      </w:r>
      <w:r w:rsidR="00365B71" w:rsidRPr="0055003E">
        <w:rPr>
          <w:rFonts w:ascii="Cambria" w:hAnsi="Cambria" w:cstheme="minorHAnsi"/>
          <w:bCs/>
          <w:sz w:val="24"/>
          <w:szCs w:val="24"/>
          <w:lang w:eastAsia="cs-CZ"/>
        </w:rPr>
        <w:t>, a to</w:t>
      </w:r>
      <w:r w:rsidRPr="0055003E">
        <w:rPr>
          <w:rFonts w:ascii="Cambria" w:hAnsi="Cambria" w:cstheme="minorHAnsi"/>
          <w:bCs/>
          <w:sz w:val="24"/>
          <w:szCs w:val="24"/>
          <w:lang w:eastAsia="cs-CZ"/>
        </w:rPr>
        <w:t xml:space="preserve"> do tří dnů od obdržení </w:t>
      </w:r>
      <w:r w:rsidR="00365B71" w:rsidRPr="0055003E">
        <w:rPr>
          <w:rFonts w:ascii="Cambria" w:hAnsi="Cambria" w:cstheme="minorHAnsi"/>
          <w:bCs/>
          <w:sz w:val="24"/>
          <w:szCs w:val="24"/>
          <w:lang w:eastAsia="cs-CZ"/>
        </w:rPr>
        <w:t>zápisů ve stavebním deníku.</w:t>
      </w:r>
    </w:p>
    <w:p w14:paraId="0D8D3E0C" w14:textId="734C383D" w:rsidR="00365B71" w:rsidRPr="00CC023E" w:rsidRDefault="00C96533" w:rsidP="00CC023E">
      <w:pPr>
        <w:numPr>
          <w:ilvl w:val="0"/>
          <w:numId w:val="17"/>
        </w:numPr>
        <w:tabs>
          <w:tab w:val="clear" w:pos="720"/>
          <w:tab w:val="num" w:pos="360"/>
        </w:tabs>
        <w:overflowPunct w:val="0"/>
        <w:autoSpaceDE w:val="0"/>
        <w:autoSpaceDN w:val="0"/>
        <w:adjustRightInd w:val="0"/>
        <w:spacing w:after="120" w:line="240" w:lineRule="auto"/>
        <w:ind w:left="360"/>
        <w:jc w:val="both"/>
        <w:textAlignment w:val="baseline"/>
        <w:rPr>
          <w:rFonts w:ascii="Cambria" w:hAnsi="Cambria" w:cstheme="minorHAnsi"/>
          <w:bCs/>
          <w:sz w:val="24"/>
          <w:szCs w:val="24"/>
          <w:lang w:eastAsia="cs-CZ"/>
        </w:rPr>
      </w:pPr>
      <w:r w:rsidRPr="0055003E">
        <w:rPr>
          <w:rFonts w:ascii="Cambria" w:hAnsi="Cambria" w:cstheme="minorHAnsi"/>
          <w:bCs/>
          <w:sz w:val="24"/>
          <w:szCs w:val="24"/>
          <w:lang w:eastAsia="cs-CZ"/>
        </w:rPr>
        <w:t xml:space="preserve">Zhotovitel povede ode dne převzetí staveniště nebo jeho části stavební deník. Do deníku se zapisují všechny skutečnosti rozhodné pro plnění </w:t>
      </w:r>
      <w:r w:rsidR="00365B71" w:rsidRPr="0055003E">
        <w:rPr>
          <w:rFonts w:ascii="Cambria" w:hAnsi="Cambria" w:cstheme="minorHAnsi"/>
          <w:bCs/>
          <w:sz w:val="24"/>
          <w:szCs w:val="24"/>
          <w:lang w:eastAsia="cs-CZ"/>
        </w:rPr>
        <w:t>díla</w:t>
      </w:r>
      <w:r w:rsidRPr="0055003E">
        <w:rPr>
          <w:rFonts w:ascii="Cambria" w:hAnsi="Cambria" w:cstheme="minorHAnsi"/>
          <w:bCs/>
          <w:sz w:val="24"/>
          <w:szCs w:val="24"/>
          <w:lang w:eastAsia="cs-CZ"/>
        </w:rPr>
        <w:t>. K zápisům učiněným do stavebního deníku vyjádří svoje závazné stanovisko ve věci</w:t>
      </w:r>
      <w:r w:rsidR="00365B71" w:rsidRPr="0055003E">
        <w:rPr>
          <w:rFonts w:ascii="Cambria" w:hAnsi="Cambria" w:cstheme="minorHAnsi"/>
          <w:bCs/>
          <w:sz w:val="24"/>
          <w:szCs w:val="24"/>
          <w:lang w:eastAsia="cs-CZ"/>
        </w:rPr>
        <w:t xml:space="preserve"> </w:t>
      </w:r>
      <w:r w:rsidRPr="0055003E">
        <w:rPr>
          <w:rFonts w:ascii="Cambria" w:hAnsi="Cambria" w:cstheme="minorHAnsi"/>
          <w:bCs/>
          <w:sz w:val="24"/>
          <w:szCs w:val="24"/>
          <w:lang w:eastAsia="cs-CZ"/>
        </w:rPr>
        <w:t>vždy obě strany a osoby</w:t>
      </w:r>
      <w:r w:rsidR="00365B71" w:rsidRPr="0055003E">
        <w:rPr>
          <w:rFonts w:ascii="Cambria" w:hAnsi="Cambria" w:cstheme="minorHAnsi"/>
          <w:bCs/>
          <w:sz w:val="24"/>
          <w:szCs w:val="24"/>
          <w:lang w:eastAsia="cs-CZ"/>
        </w:rPr>
        <w:t xml:space="preserve"> </w:t>
      </w:r>
      <w:r w:rsidRPr="0055003E">
        <w:rPr>
          <w:rFonts w:ascii="Cambria" w:hAnsi="Cambria" w:cstheme="minorHAnsi"/>
          <w:bCs/>
          <w:sz w:val="24"/>
          <w:szCs w:val="24"/>
          <w:lang w:eastAsia="cs-CZ"/>
        </w:rPr>
        <w:t>pověřené stavebním dozorem nejpozději do 3 dnů od oznámení o provedení zápisu.</w:t>
      </w:r>
    </w:p>
    <w:p w14:paraId="4C4F7454" w14:textId="4DB807F7" w:rsidR="00CC023E" w:rsidRPr="00874D44" w:rsidRDefault="008A241D" w:rsidP="00CC023E">
      <w:pPr>
        <w:numPr>
          <w:ilvl w:val="0"/>
          <w:numId w:val="17"/>
        </w:numPr>
        <w:tabs>
          <w:tab w:val="clear" w:pos="720"/>
          <w:tab w:val="num" w:pos="360"/>
        </w:tabs>
        <w:overflowPunct w:val="0"/>
        <w:autoSpaceDE w:val="0"/>
        <w:autoSpaceDN w:val="0"/>
        <w:adjustRightInd w:val="0"/>
        <w:spacing w:after="120" w:line="240" w:lineRule="auto"/>
        <w:ind w:left="360"/>
        <w:jc w:val="both"/>
        <w:textAlignment w:val="baseline"/>
        <w:rPr>
          <w:rFonts w:ascii="Cambria" w:hAnsi="Cambria" w:cstheme="minorHAnsi"/>
          <w:bCs/>
          <w:sz w:val="24"/>
          <w:szCs w:val="24"/>
          <w:lang w:eastAsia="cs-CZ"/>
        </w:rPr>
      </w:pPr>
      <w:r w:rsidRPr="0055003E">
        <w:rPr>
          <w:rFonts w:ascii="Cambria" w:hAnsi="Cambria" w:cstheme="minorHAnsi"/>
          <w:sz w:val="24"/>
          <w:szCs w:val="24"/>
        </w:rPr>
        <w:t xml:space="preserve">Pro odstranění pochybností se výslovně sjednává, že pro méněpráce i vícepráce musí být mezi smluvními stranami uzavřen písemný dodatek této smlouvy. </w:t>
      </w:r>
    </w:p>
    <w:p w14:paraId="281668A5" w14:textId="77777777" w:rsidR="00874D44" w:rsidRPr="00CC023E" w:rsidRDefault="00874D44" w:rsidP="00874D44">
      <w:pPr>
        <w:overflowPunct w:val="0"/>
        <w:autoSpaceDE w:val="0"/>
        <w:autoSpaceDN w:val="0"/>
        <w:adjustRightInd w:val="0"/>
        <w:spacing w:after="120" w:line="240" w:lineRule="auto"/>
        <w:jc w:val="both"/>
        <w:textAlignment w:val="baseline"/>
        <w:rPr>
          <w:rFonts w:ascii="Cambria" w:hAnsi="Cambria" w:cstheme="minorHAnsi"/>
          <w:bCs/>
          <w:sz w:val="24"/>
          <w:szCs w:val="24"/>
          <w:lang w:eastAsia="cs-CZ"/>
        </w:rPr>
      </w:pPr>
    </w:p>
    <w:p w14:paraId="7C3B6B04" w14:textId="16E130A0" w:rsidR="00602A98" w:rsidRPr="00CC023E" w:rsidRDefault="00D918BB" w:rsidP="00CC023E">
      <w:pPr>
        <w:pStyle w:val="Normlnweb"/>
        <w:shd w:val="clear" w:color="auto" w:fill="FFFFFF"/>
        <w:spacing w:after="120"/>
        <w:jc w:val="center"/>
        <w:rPr>
          <w:rFonts w:ascii="Cambria" w:hAnsi="Cambria" w:cstheme="minorHAnsi"/>
          <w:b/>
        </w:rPr>
      </w:pPr>
      <w:r w:rsidRPr="0055003E">
        <w:rPr>
          <w:rFonts w:ascii="Cambria" w:hAnsi="Cambria" w:cstheme="minorHAnsi"/>
          <w:b/>
        </w:rPr>
        <w:t>I</w:t>
      </w:r>
      <w:r w:rsidR="00C96533" w:rsidRPr="0055003E">
        <w:rPr>
          <w:rFonts w:ascii="Cambria" w:hAnsi="Cambria" w:cstheme="minorHAnsi"/>
          <w:b/>
        </w:rPr>
        <w:t xml:space="preserve">X. </w:t>
      </w:r>
      <w:r w:rsidR="00C96533" w:rsidRPr="0055003E">
        <w:rPr>
          <w:rFonts w:ascii="Cambria" w:hAnsi="Cambria" w:cstheme="minorHAnsi"/>
          <w:b/>
        </w:rPr>
        <w:br/>
      </w:r>
      <w:r w:rsidR="00633307" w:rsidRPr="0055003E">
        <w:rPr>
          <w:rFonts w:ascii="Cambria" w:hAnsi="Cambria" w:cstheme="minorHAnsi"/>
          <w:b/>
        </w:rPr>
        <w:t>Odpovědnost</w:t>
      </w:r>
    </w:p>
    <w:p w14:paraId="3CB2E7F4" w14:textId="4E03CD9D" w:rsidR="00CF5155" w:rsidRPr="0055003E" w:rsidRDefault="00D2553A"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Jestliže je dílo dokončeno, zhotovitel jej převezme. Den a čas předání díla je zhotovitel povinen</w:t>
      </w:r>
      <w:r w:rsidR="00DC071C">
        <w:rPr>
          <w:rFonts w:ascii="Cambria" w:hAnsi="Cambria" w:cstheme="minorHAnsi"/>
        </w:rPr>
        <w:t xml:space="preserve"> s </w:t>
      </w:r>
      <w:r w:rsidRPr="0055003E">
        <w:rPr>
          <w:rFonts w:ascii="Cambria" w:hAnsi="Cambria" w:cstheme="minorHAnsi"/>
        </w:rPr>
        <w:t>objednatel</w:t>
      </w:r>
      <w:r w:rsidR="00DC071C">
        <w:rPr>
          <w:rFonts w:ascii="Cambria" w:hAnsi="Cambria" w:cstheme="minorHAnsi"/>
        </w:rPr>
        <w:t>em dohodnout alespoň</w:t>
      </w:r>
      <w:r w:rsidRPr="0055003E">
        <w:rPr>
          <w:rFonts w:ascii="Cambria" w:hAnsi="Cambria" w:cstheme="minorHAnsi"/>
        </w:rPr>
        <w:t xml:space="preserve"> 5 pracovních dnů předem. </w:t>
      </w:r>
    </w:p>
    <w:p w14:paraId="1B21A9B7" w14:textId="16885D5C" w:rsidR="00D2553A" w:rsidRPr="0055003E" w:rsidRDefault="00D2553A"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Jestliže v </w:t>
      </w:r>
      <w:r w:rsidRPr="0055003E">
        <w:rPr>
          <w:rFonts w:ascii="Cambria" w:hAnsi="Cambria" w:cstheme="minorHAnsi"/>
          <w:color w:val="000000" w:themeColor="text1"/>
        </w:rPr>
        <w:t xml:space="preserve">souvislosti s předáváním díla vyjde najevo, že dílo není dokončeno (tj. zejména není provedeno v souladu se smlouvou a jejími přílohami, není provedeno v požadovaném rozsahu nebo vykazuje jiné vady) není objednatel povinen dílo převzít a není povinen podepsat předávací protokol. Vady zjištěné v souvislosti s plánovaným předáním díla budou v takovém případě shrnuty pouze v datovaném </w:t>
      </w:r>
      <w:r w:rsidRPr="0055003E">
        <w:rPr>
          <w:rFonts w:ascii="Cambria" w:hAnsi="Cambria" w:cstheme="minorHAnsi"/>
          <w:b/>
          <w:color w:val="000000" w:themeColor="text1"/>
        </w:rPr>
        <w:t>písemném záznamu</w:t>
      </w:r>
      <w:r w:rsidRPr="0055003E">
        <w:rPr>
          <w:rFonts w:ascii="Cambria" w:hAnsi="Cambria" w:cstheme="minorHAnsi"/>
          <w:color w:val="000000" w:themeColor="text1"/>
        </w:rPr>
        <w:t xml:space="preserve"> podepsaném oprávněnými zástupci obou smluvních stran.</w:t>
      </w:r>
      <w:r w:rsidR="00A76AFA" w:rsidRPr="0055003E">
        <w:rPr>
          <w:rFonts w:ascii="Cambria" w:hAnsi="Cambria" w:cstheme="minorHAnsi"/>
          <w:color w:val="000000" w:themeColor="text1"/>
        </w:rPr>
        <w:t xml:space="preserve"> V písemném záznamu bude rovněž dohodnuta lhůty pro odstranění důvodu/důvodů, pro který nemohl objednatel dílo převzít. Pokud se zástupce objednatele a zhotovitele na této lhůtě nedohodnou, pak se výslovně sjednává, že tato lhůta činí </w:t>
      </w:r>
      <w:r w:rsidR="00C35E5B" w:rsidRPr="0055003E">
        <w:rPr>
          <w:rFonts w:ascii="Cambria" w:hAnsi="Cambria" w:cstheme="minorHAnsi"/>
        </w:rPr>
        <w:t>7</w:t>
      </w:r>
      <w:r w:rsidR="00A76AFA" w:rsidRPr="0055003E">
        <w:rPr>
          <w:rFonts w:ascii="Cambria" w:hAnsi="Cambria" w:cstheme="minorHAnsi"/>
          <w:color w:val="FF0000"/>
        </w:rPr>
        <w:t xml:space="preserve"> </w:t>
      </w:r>
      <w:r w:rsidR="00A76AFA" w:rsidRPr="0055003E">
        <w:rPr>
          <w:rFonts w:ascii="Cambria" w:hAnsi="Cambria" w:cstheme="minorHAnsi"/>
          <w:color w:val="000000" w:themeColor="text1"/>
        </w:rPr>
        <w:t xml:space="preserve">kalendářních dnů od podpisu písemného záznamu. </w:t>
      </w:r>
    </w:p>
    <w:p w14:paraId="1350BAF9" w14:textId="770FCF33" w:rsidR="00D2553A" w:rsidRPr="0055003E" w:rsidRDefault="00CF5155"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Objednatel nemá právo odmítnout převzetí díla pouze z důvodu existence ojedinělých drobných vad, které samy o sobě ani ve spojení s jinými nebrání užívání díla (stavby) funkčně nebo esteticky, ani její užívání podstatným způsobem neomezují</w:t>
      </w:r>
      <w:r w:rsidR="00D9225B">
        <w:rPr>
          <w:rFonts w:ascii="Cambria" w:hAnsi="Cambria" w:cstheme="minorHAnsi"/>
        </w:rPr>
        <w:t>. Zhotovitel je však i v tomto případě povinen vady bezodkladně odstranit.</w:t>
      </w:r>
    </w:p>
    <w:p w14:paraId="17BBC0DF" w14:textId="70B28B03" w:rsidR="00CF5155" w:rsidRPr="0055003E" w:rsidRDefault="00C96533"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se zavazuje, že dílo bude mít vlastnosti stanovené v zadávací dokumentaci (včetně jejích změn a doplňků), v technických normách a předpisech platných v České republice, které se na provedení díla vztahují</w:t>
      </w:r>
      <w:r w:rsidR="00720A77" w:rsidRPr="0055003E">
        <w:rPr>
          <w:rFonts w:ascii="Cambria" w:hAnsi="Cambria" w:cstheme="minorHAnsi"/>
        </w:rPr>
        <w:t>,</w:t>
      </w:r>
      <w:r w:rsidRPr="0055003E">
        <w:rPr>
          <w:rFonts w:ascii="Cambria" w:hAnsi="Cambria" w:cstheme="minorHAnsi"/>
        </w:rPr>
        <w:t xml:space="preserve"> a vlastnosti a jakost odpovídající </w:t>
      </w:r>
      <w:r w:rsidR="00C82232" w:rsidRPr="0055003E">
        <w:rPr>
          <w:rFonts w:ascii="Cambria" w:hAnsi="Cambria" w:cstheme="minorHAnsi"/>
        </w:rPr>
        <w:t xml:space="preserve">předmětu </w:t>
      </w:r>
      <w:r w:rsidRPr="0055003E">
        <w:rPr>
          <w:rFonts w:ascii="Cambria" w:hAnsi="Cambria" w:cstheme="minorHAnsi"/>
        </w:rPr>
        <w:t xml:space="preserve">této smlouvy, resp. </w:t>
      </w:r>
      <w:r w:rsidR="00C82232" w:rsidRPr="0055003E">
        <w:rPr>
          <w:rFonts w:ascii="Cambria" w:hAnsi="Cambria" w:cstheme="minorHAnsi"/>
        </w:rPr>
        <w:t>specifikaci</w:t>
      </w:r>
      <w:r w:rsidRPr="0055003E">
        <w:rPr>
          <w:rFonts w:ascii="Cambria" w:hAnsi="Cambria" w:cstheme="minorHAnsi"/>
        </w:rPr>
        <w:t xml:space="preserve"> díla</w:t>
      </w:r>
      <w:r w:rsidR="00A76AFA" w:rsidRPr="0055003E">
        <w:rPr>
          <w:rFonts w:ascii="Cambria" w:hAnsi="Cambria" w:cstheme="minorHAnsi"/>
        </w:rPr>
        <w:t xml:space="preserve">. Zhotovitel poskytuje objednateli záruku </w:t>
      </w:r>
      <w:r w:rsidRPr="0055003E">
        <w:rPr>
          <w:rFonts w:ascii="Cambria" w:hAnsi="Cambria" w:cstheme="minorHAnsi"/>
        </w:rPr>
        <w:t xml:space="preserve">na </w:t>
      </w:r>
      <w:r w:rsidR="00531FCA" w:rsidRPr="0055003E">
        <w:rPr>
          <w:rFonts w:ascii="Cambria" w:hAnsi="Cambria" w:cstheme="minorHAnsi"/>
        </w:rPr>
        <w:t>celé dílo</w:t>
      </w:r>
      <w:r w:rsidRPr="0055003E">
        <w:rPr>
          <w:rFonts w:ascii="Cambria" w:hAnsi="Cambria" w:cstheme="minorHAnsi"/>
        </w:rPr>
        <w:t xml:space="preserve"> </w:t>
      </w:r>
      <w:r w:rsidR="00A76AFA" w:rsidRPr="0055003E">
        <w:rPr>
          <w:rFonts w:ascii="Cambria" w:hAnsi="Cambria" w:cstheme="minorHAnsi"/>
        </w:rPr>
        <w:t xml:space="preserve">po dobu </w:t>
      </w:r>
      <w:r w:rsidR="00531FCA" w:rsidRPr="0055003E">
        <w:rPr>
          <w:rFonts w:ascii="Cambria" w:hAnsi="Cambria" w:cstheme="minorHAnsi"/>
        </w:rPr>
        <w:t>60 měsíců</w:t>
      </w:r>
      <w:r w:rsidR="00A76AFA" w:rsidRPr="0055003E">
        <w:rPr>
          <w:rFonts w:ascii="Cambria" w:hAnsi="Cambria" w:cstheme="minorHAnsi"/>
        </w:rPr>
        <w:t xml:space="preserve"> ode dne předání a převzetí díla</w:t>
      </w:r>
      <w:r w:rsidR="00293ABC" w:rsidRPr="0055003E">
        <w:rPr>
          <w:rFonts w:ascii="Cambria" w:hAnsi="Cambria" w:cstheme="minorHAnsi"/>
        </w:rPr>
        <w:t>.</w:t>
      </w:r>
      <w:r w:rsidR="003D2869" w:rsidRPr="0055003E">
        <w:rPr>
          <w:rFonts w:ascii="Cambria" w:hAnsi="Cambria" w:cstheme="minorHAnsi"/>
        </w:rPr>
        <w:t xml:space="preserve"> </w:t>
      </w:r>
    </w:p>
    <w:p w14:paraId="42F201B6" w14:textId="3046B6DA" w:rsidR="00CF5155" w:rsidRPr="0055003E" w:rsidRDefault="00CF5155"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O předání dokončeného díla bude mezi zhotovitelem a objednatelem sepsán </w:t>
      </w:r>
      <w:r w:rsidRPr="0055003E">
        <w:rPr>
          <w:rFonts w:ascii="Cambria" w:hAnsi="Cambria" w:cstheme="minorHAnsi"/>
          <w:b/>
          <w:bCs/>
        </w:rPr>
        <w:t>písemný předávací protokol</w:t>
      </w:r>
      <w:r w:rsidRPr="0055003E">
        <w:rPr>
          <w:rFonts w:ascii="Cambria" w:hAnsi="Cambria" w:cstheme="minorHAnsi"/>
        </w:rPr>
        <w:t xml:space="preserve">, podepsaný za každou smluvní stranu zástupcem ve věcech technických a současně osobou oprávněnou jednat jménem objednatele a osobou oprávněnou jednat jménem zhotovitele.  K předání díla jsou smluvní strany povinny si poskytnout potřebnou součinnost. </w:t>
      </w:r>
    </w:p>
    <w:p w14:paraId="0EA6AEB6" w14:textId="4809C9C3" w:rsidR="00CF5155" w:rsidRPr="0055003E" w:rsidRDefault="00CF5155"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lastRenderedPageBreak/>
        <w:t>V případě, že budou v předávacím protokolu uvedeny ojedinělé drobné vady nebránící převzetí, bude v předávacím protokolu stanovena závazná lhůta pro jejich odstranění. V této lhůtě je zhotovitel povinen všechny zde uvedené vady odstranit</w:t>
      </w:r>
      <w:r w:rsidR="00A76AFA" w:rsidRPr="0055003E">
        <w:rPr>
          <w:rFonts w:ascii="Cambria" w:hAnsi="Cambria" w:cstheme="minorHAnsi"/>
        </w:rPr>
        <w:t xml:space="preserve">. </w:t>
      </w:r>
      <w:r w:rsidR="00A76AFA" w:rsidRPr="0055003E">
        <w:rPr>
          <w:rFonts w:ascii="Cambria" w:hAnsi="Cambria" w:cstheme="minorHAnsi"/>
          <w:color w:val="000000" w:themeColor="text1"/>
        </w:rPr>
        <w:t xml:space="preserve">Pokud se zástupce objednatele a zhotovitele na této lhůtě nedohodnou, pak se výslovně sjednává, že tato lhůta činí </w:t>
      </w:r>
      <w:r w:rsidR="003D2869" w:rsidRPr="0055003E">
        <w:rPr>
          <w:rFonts w:ascii="Cambria" w:hAnsi="Cambria" w:cstheme="minorHAnsi"/>
        </w:rPr>
        <w:t>14</w:t>
      </w:r>
      <w:r w:rsidR="00A76AFA" w:rsidRPr="0055003E">
        <w:rPr>
          <w:rFonts w:ascii="Cambria" w:hAnsi="Cambria" w:cstheme="minorHAnsi"/>
          <w:color w:val="FF0000"/>
        </w:rPr>
        <w:t xml:space="preserve"> </w:t>
      </w:r>
      <w:r w:rsidR="00A76AFA" w:rsidRPr="0055003E">
        <w:rPr>
          <w:rFonts w:ascii="Cambria" w:hAnsi="Cambria" w:cstheme="minorHAnsi"/>
          <w:color w:val="000000" w:themeColor="text1"/>
        </w:rPr>
        <w:t>kalendářních dnů od podpisu písemného předávacího protokolu.</w:t>
      </w:r>
    </w:p>
    <w:p w14:paraId="1B3828D1" w14:textId="09FFE5E1" w:rsidR="00633307" w:rsidRPr="00D9225B" w:rsidRDefault="00CF5155"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V souvislosti s předáním díla je zhotovitel povinen </w:t>
      </w:r>
      <w:r w:rsidRPr="0055003E">
        <w:rPr>
          <w:rFonts w:ascii="Cambria" w:hAnsi="Cambria" w:cstheme="minorHAnsi"/>
          <w:color w:val="000000" w:themeColor="text1"/>
        </w:rPr>
        <w:t xml:space="preserve">předat objednateli též projektovou dokumentaci skutečného provedení stavby. Předání podkladů podle předchozí věty </w:t>
      </w:r>
      <w:r w:rsidRPr="0055003E">
        <w:rPr>
          <w:rFonts w:ascii="Cambria" w:hAnsi="Cambria" w:cstheme="minorHAnsi"/>
        </w:rPr>
        <w:t xml:space="preserve">musí být zachyceno v předávacím protokolu. Objednatel je z důvodu nepředání podkladů oprávněn odepřít převzetí díla a podepsání předávacího protokolu. </w:t>
      </w:r>
    </w:p>
    <w:p w14:paraId="3026D234" w14:textId="00997ED6" w:rsidR="00633307" w:rsidRPr="00D9225B" w:rsidRDefault="00633307"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Vznikne-li v důsledku vadného provádění díla zhotovitelem objednateli škoda, je zhotovitel povinen ji nahradit.</w:t>
      </w:r>
    </w:p>
    <w:p w14:paraId="244692FC" w14:textId="4C7E6183" w:rsidR="00633307" w:rsidRPr="00D9225B" w:rsidRDefault="00C96533"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Zhotovitel odpovídá za vhodnost použ</w:t>
      </w:r>
      <w:r w:rsidR="007916EF" w:rsidRPr="0055003E">
        <w:rPr>
          <w:rFonts w:ascii="Cambria" w:hAnsi="Cambria" w:cstheme="minorHAnsi"/>
        </w:rPr>
        <w:t>itých materiálů.</w:t>
      </w:r>
      <w:r w:rsidR="00633307" w:rsidRPr="0055003E">
        <w:rPr>
          <w:rFonts w:ascii="Cambria" w:hAnsi="Cambria" w:cstheme="minorHAnsi"/>
        </w:rPr>
        <w:t xml:space="preserve"> Vznikne-li v důsledku použití nevhodných materiálů škoda, je zhotovitel povinen ji nahradit, a to i v případě, že objednatel použití materiálů odsouhlasil.</w:t>
      </w:r>
    </w:p>
    <w:p w14:paraId="7D7072A6" w14:textId="4A5F2F68" w:rsidR="006979CF" w:rsidRPr="00CC023E" w:rsidRDefault="00C96533"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Vady díla vzniklé v průběhu záruční doby uplatní objednatel (nebo jeho oprávněný zástupce) u zhotovitele písemně, přičemž v reklamaci vadu popíše. Objednatel je oprávněn požadovat odstranění vady opravou, jde-li o vadu opravitelnou, není-li to možné, je oprávněn požadovat odstranění vady nahrazením novou bezvadnou věcí (</w:t>
      </w:r>
      <w:r w:rsidR="00C82232" w:rsidRPr="0055003E">
        <w:rPr>
          <w:rFonts w:ascii="Cambria" w:hAnsi="Cambria" w:cstheme="minorHAnsi"/>
        </w:rPr>
        <w:t xml:space="preserve">resp. novým </w:t>
      </w:r>
      <w:r w:rsidRPr="0055003E">
        <w:rPr>
          <w:rFonts w:ascii="Cambria" w:hAnsi="Cambria" w:cstheme="minorHAnsi"/>
        </w:rPr>
        <w:t xml:space="preserve">plněním) nebo požadovat dodatečnou přiměřenou slevu ze sjednané ceny. </w:t>
      </w:r>
      <w:r w:rsidR="006F6E30" w:rsidRPr="0055003E">
        <w:rPr>
          <w:rFonts w:ascii="Cambria" w:hAnsi="Cambria" w:cstheme="minorHAnsi"/>
          <w:color w:val="000000"/>
        </w:rPr>
        <w:t>Sleva bude poskytnuta formou dobropisu.</w:t>
      </w:r>
    </w:p>
    <w:p w14:paraId="2784C451" w14:textId="1015115F" w:rsidR="006979CF" w:rsidRPr="00CC023E" w:rsidRDefault="00C96533"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Zhotovitel je povinen zahájit bezplatné odstraňování reklamované vady neprodleně a odstranit ji v co nejkratším možném termínu, nejpozději však do </w:t>
      </w:r>
      <w:r w:rsidR="000063A0" w:rsidRPr="0055003E">
        <w:rPr>
          <w:rFonts w:ascii="Cambria" w:hAnsi="Cambria" w:cstheme="minorHAnsi"/>
        </w:rPr>
        <w:t>10</w:t>
      </w:r>
      <w:r w:rsidRPr="0055003E">
        <w:rPr>
          <w:rFonts w:ascii="Cambria" w:hAnsi="Cambria" w:cstheme="minorHAnsi"/>
        </w:rPr>
        <w:t xml:space="preserve"> pracovních dnů ode dne doručení písemné reklamace, je-li to technicky a technologicky možné, jinak do data do</w:t>
      </w:r>
      <w:r w:rsidR="006979CF" w:rsidRPr="0055003E">
        <w:rPr>
          <w:rFonts w:ascii="Cambria" w:hAnsi="Cambria" w:cstheme="minorHAnsi"/>
        </w:rPr>
        <w:t>hodnutého smluvními stranami.</w:t>
      </w:r>
    </w:p>
    <w:p w14:paraId="6D6C14BF" w14:textId="39C37759" w:rsidR="006979CF" w:rsidRPr="00CC023E" w:rsidRDefault="00720A77"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J</w:t>
      </w:r>
      <w:r w:rsidR="00C96533" w:rsidRPr="0055003E">
        <w:rPr>
          <w:rFonts w:ascii="Cambria" w:hAnsi="Cambria" w:cstheme="minorHAnsi"/>
        </w:rPr>
        <w:t xml:space="preserve">estliže zhotovitel neodstraní vady ve lhůtách uvedených v odst. </w:t>
      </w:r>
      <w:r w:rsidR="00293ABC" w:rsidRPr="0055003E">
        <w:rPr>
          <w:rFonts w:ascii="Cambria" w:hAnsi="Cambria" w:cstheme="minorHAnsi"/>
        </w:rPr>
        <w:t>6</w:t>
      </w:r>
      <w:r w:rsidR="00C96533" w:rsidRPr="0055003E">
        <w:rPr>
          <w:rFonts w:ascii="Cambria" w:hAnsi="Cambria" w:cstheme="minorHAnsi"/>
        </w:rPr>
        <w:t>. tohoto článku</w:t>
      </w:r>
      <w:r w:rsidR="006979CF" w:rsidRPr="0055003E">
        <w:rPr>
          <w:rFonts w:ascii="Cambria" w:hAnsi="Cambria" w:cstheme="minorHAnsi"/>
        </w:rPr>
        <w:t>,</w:t>
      </w:r>
      <w:r w:rsidR="00C96533" w:rsidRPr="0055003E">
        <w:rPr>
          <w:rFonts w:ascii="Cambria" w:hAnsi="Cambria" w:cstheme="minorHAnsi"/>
        </w:rPr>
        <w:t xml:space="preserve"> je objednatel oprávněn provést </w:t>
      </w:r>
      <w:r w:rsidR="006979CF" w:rsidRPr="0055003E">
        <w:rPr>
          <w:rFonts w:ascii="Cambria" w:hAnsi="Cambria" w:cstheme="minorHAnsi"/>
        </w:rPr>
        <w:t>odstranění vad</w:t>
      </w:r>
      <w:r w:rsidR="00C96533" w:rsidRPr="0055003E">
        <w:rPr>
          <w:rFonts w:ascii="Cambria" w:hAnsi="Cambria" w:cstheme="minorHAnsi"/>
        </w:rPr>
        <w:t xml:space="preserve"> sám nebo jejich </w:t>
      </w:r>
      <w:r w:rsidR="006979CF" w:rsidRPr="0055003E">
        <w:rPr>
          <w:rFonts w:ascii="Cambria" w:hAnsi="Cambria" w:cstheme="minorHAnsi"/>
        </w:rPr>
        <w:t>odstraněn</w:t>
      </w:r>
      <w:r w:rsidR="00C96533" w:rsidRPr="0055003E">
        <w:rPr>
          <w:rFonts w:ascii="Cambria" w:hAnsi="Cambria" w:cstheme="minorHAnsi"/>
        </w:rPr>
        <w:t>ím pověřit jinou osobu nebo jejím prostřednictvím zakoupit</w:t>
      </w:r>
      <w:r w:rsidR="006979CF" w:rsidRPr="0055003E">
        <w:rPr>
          <w:rFonts w:ascii="Cambria" w:hAnsi="Cambria" w:cstheme="minorHAnsi"/>
        </w:rPr>
        <w:t xml:space="preserve"> či</w:t>
      </w:r>
      <w:r w:rsidR="00C96533" w:rsidRPr="0055003E">
        <w:rPr>
          <w:rFonts w:ascii="Cambria" w:hAnsi="Cambria" w:cstheme="minorHAnsi"/>
        </w:rPr>
        <w:t xml:space="preserve"> vyměnit vadnou či neúplně funkční část díla. </w:t>
      </w:r>
      <w:r w:rsidR="006979CF" w:rsidRPr="0055003E">
        <w:rPr>
          <w:rFonts w:ascii="Cambria" w:hAnsi="Cambria" w:cstheme="minorHAnsi"/>
        </w:rPr>
        <w:t>N</w:t>
      </w:r>
      <w:r w:rsidR="00C96533" w:rsidRPr="0055003E">
        <w:rPr>
          <w:rFonts w:ascii="Cambria" w:hAnsi="Cambria" w:cstheme="minorHAnsi"/>
        </w:rPr>
        <w:t xml:space="preserve">áklady </w:t>
      </w:r>
      <w:r w:rsidR="006979CF" w:rsidRPr="0055003E">
        <w:rPr>
          <w:rFonts w:ascii="Cambria" w:hAnsi="Cambria" w:cstheme="minorHAnsi"/>
        </w:rPr>
        <w:t xml:space="preserve">s tím spojené </w:t>
      </w:r>
      <w:r w:rsidR="00C96533" w:rsidRPr="0055003E">
        <w:rPr>
          <w:rFonts w:ascii="Cambria" w:hAnsi="Cambria" w:cstheme="minorHAnsi"/>
        </w:rPr>
        <w:t>je zhotovitel povinen uhradit objednateli do 14 dnů ode dne dor</w:t>
      </w:r>
      <w:r w:rsidR="006979CF" w:rsidRPr="0055003E">
        <w:rPr>
          <w:rFonts w:ascii="Cambria" w:hAnsi="Cambria" w:cstheme="minorHAnsi"/>
        </w:rPr>
        <w:t>učení faktury</w:t>
      </w:r>
      <w:r w:rsidR="00C96533" w:rsidRPr="0055003E">
        <w:rPr>
          <w:rFonts w:ascii="Cambria" w:hAnsi="Cambria" w:cstheme="minorHAnsi"/>
        </w:rPr>
        <w:t xml:space="preserve">. </w:t>
      </w:r>
      <w:r w:rsidR="000C0B45">
        <w:rPr>
          <w:rFonts w:ascii="Cambria" w:hAnsi="Cambria" w:cstheme="minorHAnsi"/>
        </w:rPr>
        <w:t xml:space="preserve">Objednatel je zároveň oprávněn tyto náklady započíst oproti pohledávce zhotovitele na úhradu ceny díla. </w:t>
      </w:r>
      <w:r w:rsidR="00C96533" w:rsidRPr="0055003E">
        <w:rPr>
          <w:rFonts w:ascii="Cambria" w:hAnsi="Cambria" w:cstheme="minorHAnsi"/>
        </w:rPr>
        <w:t>Tímto se zhotovitel nezbavuje odpovědnosti za dílo jako celek ani za jeho jednotlivé části.</w:t>
      </w:r>
    </w:p>
    <w:p w14:paraId="4A67C193" w14:textId="46751373" w:rsidR="004705E3" w:rsidRPr="000C0B45" w:rsidRDefault="00C96533" w:rsidP="00CC023E">
      <w:pPr>
        <w:pStyle w:val="Normlnweb"/>
        <w:numPr>
          <w:ilvl w:val="0"/>
          <w:numId w:val="19"/>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Uplatněním práv ze záruky za jakost nejsou dotčena práva objednatele na uhrazení smluvní pokuty a náhrad</w:t>
      </w:r>
      <w:r w:rsidR="00633307" w:rsidRPr="0055003E">
        <w:rPr>
          <w:rFonts w:ascii="Cambria" w:hAnsi="Cambria" w:cstheme="minorHAnsi"/>
        </w:rPr>
        <w:t>y</w:t>
      </w:r>
      <w:r w:rsidRPr="0055003E">
        <w:rPr>
          <w:rFonts w:ascii="Cambria" w:hAnsi="Cambria" w:cstheme="minorHAnsi"/>
        </w:rPr>
        <w:t xml:space="preserve"> škody související s vadným plněním.</w:t>
      </w:r>
    </w:p>
    <w:p w14:paraId="5EA5CFCB" w14:textId="37A9DF01" w:rsidR="003934F5" w:rsidRDefault="003934F5" w:rsidP="00CC023E">
      <w:pPr>
        <w:pStyle w:val="Normlnweb"/>
        <w:shd w:val="clear" w:color="auto" w:fill="FFFFFF"/>
        <w:spacing w:after="120"/>
        <w:jc w:val="center"/>
        <w:rPr>
          <w:rFonts w:ascii="Cambria" w:hAnsi="Cambria" w:cstheme="minorHAnsi"/>
          <w:b/>
        </w:rPr>
      </w:pPr>
    </w:p>
    <w:p w14:paraId="1206B871" w14:textId="77777777" w:rsidR="00257060" w:rsidRDefault="00257060" w:rsidP="00CC023E">
      <w:pPr>
        <w:pStyle w:val="Normlnweb"/>
        <w:shd w:val="clear" w:color="auto" w:fill="FFFFFF"/>
        <w:spacing w:after="120"/>
        <w:jc w:val="center"/>
        <w:rPr>
          <w:rFonts w:ascii="Cambria" w:hAnsi="Cambria" w:cstheme="minorHAnsi"/>
          <w:b/>
        </w:rPr>
      </w:pPr>
    </w:p>
    <w:p w14:paraId="2B43A0FA" w14:textId="77777777" w:rsidR="00257060" w:rsidRDefault="00257060" w:rsidP="00CC023E">
      <w:pPr>
        <w:pStyle w:val="Normlnweb"/>
        <w:shd w:val="clear" w:color="auto" w:fill="FFFFFF"/>
        <w:spacing w:after="120"/>
        <w:jc w:val="center"/>
        <w:rPr>
          <w:rFonts w:ascii="Cambria" w:hAnsi="Cambria" w:cstheme="minorHAnsi"/>
          <w:b/>
        </w:rPr>
      </w:pPr>
    </w:p>
    <w:p w14:paraId="198A8C69" w14:textId="77777777" w:rsidR="00257060" w:rsidRPr="00257060" w:rsidRDefault="00257060" w:rsidP="00257060">
      <w:pPr>
        <w:pStyle w:val="Normlnweb"/>
        <w:shd w:val="clear" w:color="auto" w:fill="FFFFFF"/>
        <w:spacing w:after="120"/>
        <w:jc w:val="center"/>
        <w:rPr>
          <w:rFonts w:ascii="Cambria" w:hAnsi="Cambria" w:cstheme="minorHAnsi"/>
          <w:b/>
        </w:rPr>
      </w:pPr>
      <w:r w:rsidRPr="00257060">
        <w:rPr>
          <w:rFonts w:ascii="Cambria" w:hAnsi="Cambria" w:cstheme="minorHAnsi"/>
          <w:b/>
        </w:rPr>
        <w:t>čl. X.</w:t>
      </w:r>
    </w:p>
    <w:p w14:paraId="733944A6" w14:textId="77777777" w:rsidR="00257060" w:rsidRPr="00257060" w:rsidRDefault="00257060" w:rsidP="00257060">
      <w:pPr>
        <w:pStyle w:val="NormlnIMP0"/>
        <w:spacing w:line="240" w:lineRule="auto"/>
        <w:jc w:val="center"/>
        <w:rPr>
          <w:rFonts w:ascii="Cambria" w:eastAsia="Calibri" w:hAnsi="Cambria" w:cstheme="minorHAnsi"/>
          <w:b/>
          <w:szCs w:val="24"/>
        </w:rPr>
      </w:pPr>
      <w:bookmarkStart w:id="2" w:name="_Hlk106442144"/>
      <w:r w:rsidRPr="00257060">
        <w:rPr>
          <w:rFonts w:ascii="Cambria" w:eastAsia="Calibri" w:hAnsi="Cambria" w:cstheme="minorHAnsi"/>
          <w:b/>
          <w:szCs w:val="24"/>
        </w:rPr>
        <w:t xml:space="preserve">Sociální a environmentální odpovědnost, inovace </w:t>
      </w:r>
    </w:p>
    <w:p w14:paraId="770B9075" w14:textId="77777777" w:rsidR="00257060" w:rsidRPr="006511CB" w:rsidRDefault="00257060" w:rsidP="00257060">
      <w:pPr>
        <w:pStyle w:val="NormlnIMP0"/>
        <w:spacing w:line="240" w:lineRule="auto"/>
        <w:jc w:val="center"/>
        <w:rPr>
          <w:rFonts w:asciiTheme="minorHAnsi" w:hAnsiTheme="minorHAnsi" w:cstheme="minorHAnsi"/>
          <w:b/>
          <w:szCs w:val="24"/>
        </w:rPr>
      </w:pPr>
    </w:p>
    <w:p w14:paraId="6EB6AACB" w14:textId="77777777" w:rsid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Objednatel požaduje, aby Zhotovitel a jeho poddodavatelé prováděli dílo v souladu s mezinárodními úmluvami týkajících se organizace práce (ILO) přijatými Českou republikou.</w:t>
      </w:r>
    </w:p>
    <w:p w14:paraId="27DAB139" w14:textId="77777777" w:rsidR="00257060" w:rsidRPr="00257060" w:rsidRDefault="00257060" w:rsidP="00257060">
      <w:pPr>
        <w:spacing w:after="0" w:line="240" w:lineRule="auto"/>
        <w:jc w:val="both"/>
        <w:rPr>
          <w:rFonts w:ascii="Cambria" w:hAnsi="Cambria" w:cstheme="minorHAnsi"/>
          <w:sz w:val="24"/>
          <w:szCs w:val="24"/>
        </w:rPr>
      </w:pPr>
    </w:p>
    <w:p w14:paraId="70C310F3" w14:textId="77777777" w:rsidR="00257060" w:rsidRP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Zhotovitel se zavazuje dodržovat minimálně následující základní pracovní standardy:</w:t>
      </w:r>
    </w:p>
    <w:p w14:paraId="066E2701"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87 o svobodě sdružování a ochraně práva organizovat se</w:t>
      </w:r>
    </w:p>
    <w:p w14:paraId="4ADAF40E"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lastRenderedPageBreak/>
        <w:t>Úmluva č. 98 o právu organizovat se a kolektivně vyjednávat</w:t>
      </w:r>
    </w:p>
    <w:p w14:paraId="4CD19ABF"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29 o nucené práci</w:t>
      </w:r>
    </w:p>
    <w:p w14:paraId="202A6D2D"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105 o odstranění nucené práce</w:t>
      </w:r>
    </w:p>
    <w:p w14:paraId="16AB1E62"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138 o minimálním věku</w:t>
      </w:r>
    </w:p>
    <w:p w14:paraId="3DB95092"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182 o nejhorších formách dětské práce</w:t>
      </w:r>
    </w:p>
    <w:p w14:paraId="0954C902"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100 o rovnosti v odměňování</w:t>
      </w:r>
    </w:p>
    <w:p w14:paraId="14B00EA5" w14:textId="77777777" w:rsidR="00257060" w:rsidRPr="00257060" w:rsidRDefault="00257060" w:rsidP="00257060">
      <w:pPr>
        <w:pStyle w:val="Odstavecseseznamem"/>
        <w:numPr>
          <w:ilvl w:val="0"/>
          <w:numId w:val="36"/>
        </w:numPr>
        <w:autoSpaceDN w:val="0"/>
        <w:spacing w:after="0"/>
        <w:jc w:val="both"/>
        <w:rPr>
          <w:rFonts w:ascii="Cambria" w:hAnsi="Cambria" w:cstheme="minorHAnsi"/>
          <w:sz w:val="24"/>
          <w:szCs w:val="24"/>
        </w:rPr>
      </w:pPr>
      <w:r w:rsidRPr="00257060">
        <w:rPr>
          <w:rFonts w:ascii="Cambria" w:hAnsi="Cambria" w:cstheme="minorHAnsi"/>
          <w:sz w:val="24"/>
          <w:szCs w:val="24"/>
        </w:rPr>
        <w:t>Úmluva č. 111 o diskriminaci v zaměstnání a povolání</w:t>
      </w:r>
    </w:p>
    <w:p w14:paraId="412E9D45" w14:textId="77777777" w:rsidR="00257060" w:rsidRPr="00257060" w:rsidRDefault="00257060" w:rsidP="00257060">
      <w:pPr>
        <w:pStyle w:val="Odstavecseseznamem"/>
        <w:numPr>
          <w:ilvl w:val="0"/>
          <w:numId w:val="36"/>
        </w:numPr>
        <w:autoSpaceDN w:val="0"/>
        <w:spacing w:after="0" w:line="240" w:lineRule="auto"/>
        <w:jc w:val="both"/>
        <w:rPr>
          <w:rFonts w:ascii="Cambria" w:hAnsi="Cambria" w:cstheme="minorHAnsi"/>
          <w:sz w:val="24"/>
          <w:szCs w:val="24"/>
        </w:rPr>
      </w:pPr>
      <w:r w:rsidRPr="00257060">
        <w:rPr>
          <w:rFonts w:ascii="Cambria" w:hAnsi="Cambria" w:cstheme="minorHAnsi"/>
          <w:sz w:val="24"/>
          <w:szCs w:val="24"/>
        </w:rPr>
        <w:t>Úmluva č. 155 o bezpečnosti a zdraví pracovníků a pracovním prostředí.</w:t>
      </w:r>
    </w:p>
    <w:p w14:paraId="345424ED" w14:textId="77777777" w:rsidR="00257060" w:rsidRPr="00257060" w:rsidRDefault="00257060" w:rsidP="00257060">
      <w:pPr>
        <w:pStyle w:val="Odstavecseseznamem"/>
        <w:autoSpaceDN w:val="0"/>
        <w:jc w:val="both"/>
        <w:rPr>
          <w:rFonts w:ascii="Cambria" w:hAnsi="Cambria" w:cstheme="minorHAnsi"/>
          <w:sz w:val="24"/>
          <w:szCs w:val="24"/>
        </w:rPr>
      </w:pPr>
    </w:p>
    <w:p w14:paraId="1B196F2B" w14:textId="77777777" w:rsid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 xml:space="preserve">Zhotovitel a jeho poddodavatelé jsou odpovědní za zajištění toho, aby všichni zaměstnanci pracující na díle měli zákonné právo pracovat v České republice a že jejich zaměstnání bude v souladu se zákonem č. 262/2006 Sb., zákoník práce. </w:t>
      </w:r>
    </w:p>
    <w:p w14:paraId="371EA778" w14:textId="77777777" w:rsidR="00257060" w:rsidRPr="00257060" w:rsidRDefault="00257060" w:rsidP="00257060">
      <w:pPr>
        <w:spacing w:after="0" w:line="240" w:lineRule="auto"/>
        <w:jc w:val="both"/>
        <w:rPr>
          <w:rFonts w:ascii="Cambria" w:hAnsi="Cambria" w:cstheme="minorHAnsi"/>
          <w:sz w:val="24"/>
          <w:szCs w:val="24"/>
        </w:rPr>
      </w:pPr>
    </w:p>
    <w:p w14:paraId="27CFE45C" w14:textId="77777777" w:rsidR="00257060" w:rsidRP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Zhotovitel a jeho poddodavatelé musí zajistit rovnost a spravedlivé a důstojné zacházení se všemi jejich zaměstnanci, přičemž budou podporovat rozmanitost, inovace a spravedlivě oceňovat své zaměstnance. Diskriminace zaměstnanců jakéhokoli druhu je přísně zakázána.</w:t>
      </w:r>
    </w:p>
    <w:p w14:paraId="61309D65" w14:textId="77777777" w:rsidR="00257060" w:rsidRPr="00257060" w:rsidRDefault="00257060" w:rsidP="00257060">
      <w:pPr>
        <w:spacing w:after="0" w:line="240" w:lineRule="auto"/>
        <w:jc w:val="both"/>
        <w:rPr>
          <w:rFonts w:ascii="Cambria" w:hAnsi="Cambria" w:cstheme="minorHAnsi"/>
          <w:sz w:val="24"/>
          <w:szCs w:val="24"/>
        </w:rPr>
      </w:pPr>
    </w:p>
    <w:p w14:paraId="3DB2C2FC" w14:textId="694D9A98" w:rsidR="00257060" w:rsidRP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Veškerý nábor zaměstnanců v rámci provádění díla bude Zhotovitel provádět systematicky s cílem respektovat v maximální možné míře preferenci Objednatele poskytnout zaměstnání vhodných kvalifikovaných místních uchazečů tam, kde to bude možné. Zhotovitel se současně zavazuje, že nebude nabízet žádné nabídky zaměstnání stávajícím zaměstnancům Objednatele. Dále se předpokládá, že Zhotovitel a jeho poddodavatelé respektují základní lidská práva, včetně plnění Všeobecné deklarace Lidských práv a Evropské úmluvy o lidských právech.</w:t>
      </w:r>
    </w:p>
    <w:p w14:paraId="503E6CBF" w14:textId="77777777" w:rsidR="00257060" w:rsidRPr="00257060" w:rsidRDefault="00257060" w:rsidP="00257060">
      <w:pPr>
        <w:spacing w:after="0" w:line="240" w:lineRule="auto"/>
        <w:jc w:val="both"/>
        <w:rPr>
          <w:rFonts w:ascii="Cambria" w:hAnsi="Cambria" w:cstheme="minorHAnsi"/>
          <w:sz w:val="24"/>
          <w:szCs w:val="24"/>
        </w:rPr>
      </w:pPr>
    </w:p>
    <w:p w14:paraId="259822B6" w14:textId="4D6C567A" w:rsid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Pokud se Objednatel dozví, že Zhotovitel nebo jeho poddodavatelé nesplňují výše uvedená nařízení, je Zhotovitel povinen tyto nedostatky napravit a dokončit plnění dle smlouvy v souladu s těmito požadavky. Jakékoli potenciální náklady spojené s touto povinností jsou nákladem Zhotovitele.</w:t>
      </w:r>
    </w:p>
    <w:p w14:paraId="60BABCFF" w14:textId="77777777" w:rsidR="00257060" w:rsidRPr="00257060" w:rsidRDefault="00257060" w:rsidP="00257060">
      <w:pPr>
        <w:pStyle w:val="Odstavecseseznamem"/>
        <w:rPr>
          <w:rFonts w:ascii="Cambria" w:hAnsi="Cambria" w:cstheme="minorHAnsi"/>
          <w:sz w:val="24"/>
          <w:szCs w:val="24"/>
        </w:rPr>
      </w:pPr>
    </w:p>
    <w:p w14:paraId="1EC95640" w14:textId="77777777" w:rsidR="00257060" w:rsidRPr="00257060" w:rsidRDefault="00257060" w:rsidP="00257060">
      <w:pPr>
        <w:pStyle w:val="Odstavecseseznamem"/>
        <w:numPr>
          <w:ilvl w:val="0"/>
          <w:numId w:val="35"/>
        </w:numPr>
        <w:spacing w:after="0" w:line="240" w:lineRule="auto"/>
        <w:jc w:val="both"/>
        <w:rPr>
          <w:rFonts w:ascii="Cambria" w:hAnsi="Cambria" w:cstheme="minorHAnsi"/>
          <w:sz w:val="24"/>
          <w:szCs w:val="24"/>
        </w:rPr>
      </w:pPr>
      <w:r w:rsidRPr="00257060">
        <w:rPr>
          <w:rFonts w:ascii="Cambria" w:hAnsi="Cambria" w:cstheme="minorHAnsi"/>
          <w:sz w:val="24"/>
          <w:szCs w:val="24"/>
        </w:rPr>
        <w:t>Zhotovitel se zavazuje v maximální možné míře při realizaci předmětu této smlouvy dodržovat principy sociálně odpovědného zadávání, environmentálně odpovědného zadávání a inovací. Zhotovitel se v tomto smyslu zavazuje dodržovat veškeré pracovněprávní předpisy, předpisy týkající se bezpečnosti a ochrany zdraví při práci, jakož i předpisy související s ochranou životního prostředí. V případě zjištění porušení této povinnosti bude ze strany objednatele uplatněna sankce ve výši 50.000, - Kč, a to za každý jednotlivý případ takovéhoto porušení.</w:t>
      </w:r>
    </w:p>
    <w:bookmarkEnd w:id="2"/>
    <w:p w14:paraId="2CFE9803" w14:textId="77777777" w:rsidR="00257060" w:rsidRPr="00257060" w:rsidRDefault="00257060" w:rsidP="00257060">
      <w:pPr>
        <w:rPr>
          <w:rFonts w:ascii="Cambria" w:hAnsi="Cambria" w:cstheme="minorHAnsi"/>
          <w:bCs/>
          <w:sz w:val="24"/>
          <w:szCs w:val="24"/>
        </w:rPr>
      </w:pPr>
      <w:r w:rsidRPr="00257060">
        <w:rPr>
          <w:rFonts w:ascii="Cambria" w:hAnsi="Cambria" w:cstheme="minorHAnsi"/>
          <w:bCs/>
          <w:sz w:val="24"/>
          <w:szCs w:val="24"/>
        </w:rPr>
        <w:t xml:space="preserve"> </w:t>
      </w:r>
    </w:p>
    <w:p w14:paraId="388320B5" w14:textId="77777777" w:rsidR="00257060" w:rsidRPr="0055003E" w:rsidRDefault="00257060" w:rsidP="00CC023E">
      <w:pPr>
        <w:pStyle w:val="Normlnweb"/>
        <w:shd w:val="clear" w:color="auto" w:fill="FFFFFF"/>
        <w:spacing w:after="120"/>
        <w:jc w:val="center"/>
        <w:rPr>
          <w:rFonts w:ascii="Cambria" w:hAnsi="Cambria" w:cstheme="minorHAnsi"/>
          <w:b/>
        </w:rPr>
      </w:pPr>
    </w:p>
    <w:p w14:paraId="626BB49E" w14:textId="54655597" w:rsidR="006979CF"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t>X</w:t>
      </w:r>
      <w:r w:rsidR="00257060">
        <w:rPr>
          <w:rFonts w:ascii="Cambria" w:hAnsi="Cambria" w:cstheme="minorHAnsi"/>
          <w:b/>
        </w:rPr>
        <w:t>I</w:t>
      </w:r>
      <w:r w:rsidRPr="0055003E">
        <w:rPr>
          <w:rFonts w:ascii="Cambria" w:hAnsi="Cambria" w:cstheme="minorHAnsi"/>
          <w:b/>
        </w:rPr>
        <w:t>.</w:t>
      </w:r>
      <w:r w:rsidRPr="0055003E">
        <w:rPr>
          <w:rFonts w:ascii="Cambria" w:hAnsi="Cambria" w:cstheme="minorHAnsi"/>
          <w:b/>
        </w:rPr>
        <w:br/>
        <w:t>Další ujednání</w:t>
      </w:r>
    </w:p>
    <w:p w14:paraId="7A2F90F3" w14:textId="00F7712D" w:rsidR="006979CF" w:rsidRPr="00CC023E" w:rsidRDefault="00C96533" w:rsidP="00CC023E">
      <w:pPr>
        <w:pStyle w:val="Normlnweb"/>
        <w:numPr>
          <w:ilvl w:val="3"/>
          <w:numId w:val="3"/>
        </w:numPr>
        <w:shd w:val="clear" w:color="auto" w:fill="FFFFFF"/>
        <w:tabs>
          <w:tab w:val="left" w:pos="360"/>
        </w:tabs>
        <w:spacing w:after="120"/>
        <w:ind w:left="360"/>
        <w:jc w:val="both"/>
        <w:rPr>
          <w:rFonts w:ascii="Cambria" w:hAnsi="Cambria" w:cstheme="minorHAnsi"/>
        </w:rPr>
      </w:pPr>
      <w:r w:rsidRPr="0055003E">
        <w:rPr>
          <w:rFonts w:ascii="Cambria" w:hAnsi="Cambria" w:cstheme="minorHAnsi"/>
        </w:rPr>
        <w:t xml:space="preserve">Je-li k plnění povinností zhotovitele z této smlouvy třeba činit právní úkony jménem objednatele, </w:t>
      </w:r>
      <w:r w:rsidR="00777BAF" w:rsidRPr="0055003E">
        <w:rPr>
          <w:rFonts w:ascii="Cambria" w:hAnsi="Cambria" w:cstheme="minorHAnsi"/>
        </w:rPr>
        <w:t xml:space="preserve">je objednatel povinen poskytnout zhotoviteli potřebnou součinnost nebo </w:t>
      </w:r>
      <w:r w:rsidRPr="0055003E">
        <w:rPr>
          <w:rFonts w:ascii="Cambria" w:hAnsi="Cambria" w:cstheme="minorHAnsi"/>
        </w:rPr>
        <w:t>udělit zhotoviteli písemnou plnou moc, kterou se zhotovitel zavazuje př</w:t>
      </w:r>
      <w:r w:rsidR="006979CF" w:rsidRPr="0055003E">
        <w:rPr>
          <w:rFonts w:ascii="Cambria" w:hAnsi="Cambria" w:cstheme="minorHAnsi"/>
        </w:rPr>
        <w:t>ijmout a jednat dle ní osobně.</w:t>
      </w:r>
    </w:p>
    <w:p w14:paraId="4D1DE1F3" w14:textId="147FD205" w:rsidR="006979CF" w:rsidRPr="00CC023E" w:rsidRDefault="00C96533" w:rsidP="00CC023E">
      <w:pPr>
        <w:pStyle w:val="Normlnweb"/>
        <w:numPr>
          <w:ilvl w:val="3"/>
          <w:numId w:val="3"/>
        </w:numPr>
        <w:shd w:val="clear" w:color="auto" w:fill="FFFFFF"/>
        <w:tabs>
          <w:tab w:val="left" w:pos="360"/>
        </w:tabs>
        <w:spacing w:after="120"/>
        <w:ind w:left="360"/>
        <w:jc w:val="both"/>
        <w:rPr>
          <w:rFonts w:ascii="Cambria" w:hAnsi="Cambria" w:cstheme="minorHAnsi"/>
          <w:b/>
        </w:rPr>
      </w:pPr>
      <w:r w:rsidRPr="0055003E">
        <w:rPr>
          <w:rFonts w:ascii="Cambria" w:hAnsi="Cambria" w:cstheme="minorHAnsi"/>
        </w:rPr>
        <w:t>Práva a povinnosti stran vyplývající ze smlouvy přechází v plném rozsahu na jejich právní nástupce.</w:t>
      </w:r>
    </w:p>
    <w:p w14:paraId="46FAC990" w14:textId="5161A786" w:rsidR="00C82232" w:rsidRPr="00CC023E" w:rsidRDefault="00C96533" w:rsidP="00CC023E">
      <w:pPr>
        <w:pStyle w:val="Normlnweb"/>
        <w:numPr>
          <w:ilvl w:val="3"/>
          <w:numId w:val="3"/>
        </w:numPr>
        <w:shd w:val="clear" w:color="auto" w:fill="FFFFFF"/>
        <w:tabs>
          <w:tab w:val="left" w:pos="360"/>
        </w:tabs>
        <w:spacing w:after="120"/>
        <w:ind w:left="360"/>
        <w:jc w:val="both"/>
        <w:rPr>
          <w:rFonts w:ascii="Cambria" w:hAnsi="Cambria" w:cstheme="minorHAnsi"/>
          <w:b/>
        </w:rPr>
      </w:pPr>
      <w:r w:rsidRPr="0055003E">
        <w:rPr>
          <w:rFonts w:ascii="Cambria" w:hAnsi="Cambria" w:cstheme="minorHAnsi"/>
        </w:rPr>
        <w:lastRenderedPageBreak/>
        <w:t xml:space="preserve">Zhotovitel bere na vědomí, že veškeré informace, skutečnosti, veškerá dokumentace týkající se díla </w:t>
      </w:r>
      <w:r w:rsidR="00633307" w:rsidRPr="0055003E">
        <w:rPr>
          <w:rFonts w:ascii="Cambria" w:hAnsi="Cambria" w:cstheme="minorHAnsi"/>
        </w:rPr>
        <w:t>jsou</w:t>
      </w:r>
      <w:r w:rsidRPr="0055003E">
        <w:rPr>
          <w:rFonts w:ascii="Cambria" w:hAnsi="Cambria" w:cstheme="minorHAnsi"/>
        </w:rPr>
        <w:t xml:space="preserve"> předmětem obchodního tajemství objednatele a tento je považuje za důvěrné</w:t>
      </w:r>
      <w:r w:rsidR="00DE7E72" w:rsidRPr="0055003E">
        <w:rPr>
          <w:rFonts w:ascii="Cambria" w:hAnsi="Cambria" w:cstheme="minorHAnsi"/>
        </w:rPr>
        <w:t xml:space="preserve">. </w:t>
      </w:r>
      <w:r w:rsidRPr="0055003E">
        <w:rPr>
          <w:rFonts w:ascii="Cambria" w:hAnsi="Cambria" w:cstheme="minorHAnsi"/>
        </w:rPr>
        <w:t>Výjimku tvoří informace vyžádané třetími osobami, jejichž oprávnění vyplývá z příslušných právních předpisů.</w:t>
      </w:r>
    </w:p>
    <w:p w14:paraId="27524EE9" w14:textId="0E31BEFF" w:rsidR="00705013" w:rsidRPr="00CC023E" w:rsidRDefault="00C82232" w:rsidP="00CC023E">
      <w:pPr>
        <w:pStyle w:val="Normlnweb"/>
        <w:numPr>
          <w:ilvl w:val="3"/>
          <w:numId w:val="3"/>
        </w:numPr>
        <w:shd w:val="clear" w:color="auto" w:fill="FFFFFF"/>
        <w:tabs>
          <w:tab w:val="left" w:pos="360"/>
        </w:tabs>
        <w:spacing w:after="120"/>
        <w:ind w:left="360"/>
        <w:jc w:val="both"/>
        <w:rPr>
          <w:rFonts w:ascii="Cambria" w:hAnsi="Cambria" w:cstheme="minorHAnsi"/>
          <w:b/>
        </w:rPr>
      </w:pPr>
      <w:r w:rsidRPr="0055003E">
        <w:rPr>
          <w:rFonts w:ascii="Cambria" w:hAnsi="Cambria" w:cstheme="minorHAnsi"/>
          <w:color w:val="000000"/>
        </w:rPr>
        <w:t>Smluvní strany souhlasí se zveřejněním této smlouvy, případných dodatků uzavřených k této smlouvě a dalších smluv na tuto smlouvu navazujících, jakož i se zveřejněním dalších aspektů tohoto smluvního vztahu</w:t>
      </w:r>
      <w:r w:rsidR="00602A98" w:rsidRPr="0055003E">
        <w:rPr>
          <w:rFonts w:ascii="Cambria" w:hAnsi="Cambria" w:cstheme="minorHAnsi"/>
          <w:color w:val="000000"/>
        </w:rPr>
        <w:t xml:space="preserve"> </w:t>
      </w:r>
      <w:r w:rsidR="00602A98" w:rsidRPr="0055003E">
        <w:rPr>
          <w:rFonts w:ascii="Cambria" w:hAnsi="Cambria" w:cstheme="minorHAnsi"/>
          <w:bCs/>
        </w:rPr>
        <w:t xml:space="preserve">podle § 219 zákona </w:t>
      </w:r>
      <w:r w:rsidR="008D48FA" w:rsidRPr="0055003E">
        <w:rPr>
          <w:rFonts w:ascii="Cambria" w:hAnsi="Cambria" w:cstheme="minorHAnsi"/>
          <w:bCs/>
        </w:rPr>
        <w:t xml:space="preserve">č. </w:t>
      </w:r>
      <w:r w:rsidR="00602A98" w:rsidRPr="0055003E">
        <w:rPr>
          <w:rFonts w:ascii="Cambria" w:hAnsi="Cambria" w:cstheme="minorHAnsi"/>
          <w:bCs/>
        </w:rPr>
        <w:t xml:space="preserve">134/2016 o zadávání veřejných zakázek a s </w:t>
      </w:r>
      <w:r w:rsidR="00CF152B" w:rsidRPr="0055003E">
        <w:rPr>
          <w:rFonts w:ascii="Cambria" w:hAnsi="Cambria" w:cstheme="minorHAnsi"/>
          <w:bCs/>
        </w:rPr>
        <w:t>u</w:t>
      </w:r>
      <w:r w:rsidR="00602A98" w:rsidRPr="0055003E">
        <w:rPr>
          <w:rFonts w:ascii="Cambria" w:hAnsi="Cambria" w:cstheme="minorHAnsi"/>
          <w:bCs/>
        </w:rPr>
        <w:t xml:space="preserve">veřejněním celého obsahu smlouvy vč. jejích změn a dodatků podle § 5 odst. 1 zákona 340/2015 Sb. o registru smluv v centrálním registru smluv a s </w:t>
      </w:r>
      <w:r w:rsidRPr="0055003E">
        <w:rPr>
          <w:rFonts w:ascii="Cambria" w:hAnsi="Cambria" w:cstheme="minorHAnsi"/>
        </w:rPr>
        <w:t>poskytnutím informací o smlouvě v rozsahu stanoveném zákonem o svobodném přístupu k informacím.</w:t>
      </w:r>
      <w:r w:rsidR="008830CB" w:rsidRPr="0055003E">
        <w:rPr>
          <w:rFonts w:ascii="Cambria" w:hAnsi="Cambria" w:cstheme="minorHAnsi"/>
        </w:rPr>
        <w:t xml:space="preserve"> Uveřejnění v registru smluv včetně uvedení metadat provede </w:t>
      </w:r>
      <w:r w:rsidR="009A2367" w:rsidRPr="0055003E">
        <w:rPr>
          <w:rFonts w:ascii="Cambria" w:hAnsi="Cambria" w:cstheme="minorHAnsi"/>
        </w:rPr>
        <w:t>Objednatel</w:t>
      </w:r>
      <w:r w:rsidR="008830CB" w:rsidRPr="0055003E">
        <w:rPr>
          <w:rFonts w:ascii="Cambria" w:hAnsi="Cambria" w:cstheme="minorHAnsi"/>
        </w:rPr>
        <w:t>.</w:t>
      </w:r>
    </w:p>
    <w:p w14:paraId="4AB6F035" w14:textId="43039D3F" w:rsidR="00705013" w:rsidRPr="00CC023E" w:rsidRDefault="008A241D" w:rsidP="00CC023E">
      <w:pPr>
        <w:pStyle w:val="Normlnweb"/>
        <w:numPr>
          <w:ilvl w:val="3"/>
          <w:numId w:val="3"/>
        </w:numPr>
        <w:shd w:val="clear" w:color="auto" w:fill="FFFFFF"/>
        <w:tabs>
          <w:tab w:val="left" w:pos="360"/>
        </w:tabs>
        <w:spacing w:after="120"/>
        <w:ind w:left="360"/>
        <w:jc w:val="both"/>
        <w:rPr>
          <w:rFonts w:ascii="Cambria" w:hAnsi="Cambria" w:cstheme="minorHAnsi"/>
          <w:b/>
        </w:rPr>
      </w:pPr>
      <w:r w:rsidRPr="0055003E">
        <w:rPr>
          <w:rFonts w:ascii="Cambria" w:hAnsi="Cambria" w:cstheme="minorHAnsi"/>
          <w:bCs/>
        </w:rPr>
        <w:t xml:space="preserve">Zhotovitel není oprávněn postoupit svá práva a povinnosti nebo pohledávky plynoucí z této smlouvy nebo její části třetí osobě bez předchozího písemného souhlasu objednatele. </w:t>
      </w:r>
    </w:p>
    <w:p w14:paraId="7D1B7515" w14:textId="30775FBB" w:rsidR="00CF5155" w:rsidRPr="00CC023E" w:rsidRDefault="008D48FA" w:rsidP="00CC023E">
      <w:pPr>
        <w:pStyle w:val="Normlnweb"/>
        <w:numPr>
          <w:ilvl w:val="3"/>
          <w:numId w:val="3"/>
        </w:numPr>
        <w:shd w:val="clear" w:color="auto" w:fill="FFFFFF"/>
        <w:tabs>
          <w:tab w:val="left" w:pos="360"/>
        </w:tabs>
        <w:spacing w:after="120"/>
        <w:ind w:left="360"/>
        <w:jc w:val="both"/>
        <w:rPr>
          <w:rFonts w:ascii="Cambria" w:hAnsi="Cambria" w:cstheme="minorHAnsi"/>
          <w:bCs/>
        </w:rPr>
      </w:pPr>
      <w:r w:rsidRPr="0055003E">
        <w:rPr>
          <w:rFonts w:ascii="Cambria" w:hAnsi="Cambria" w:cstheme="minorHAnsi"/>
        </w:rPr>
        <w:t>Zhotovitel je povinen objednateli písemně sdělit identifikační údaje všech subdodavatelů, kterých využije při provádění díla. Veškeré změny týkající se subdodavatelů je povinen zhotovitel písemně sdělit objednavateli do dvou pracovních dnů od zjištění příslušné změny. Tato povinnost platí zejména v případě subdodavatelů, prostřednictvím kterých zhotovitel prokazoval kvalifikační předpoklady v průběhu veřejné zakázky, která vedla k uzavření této smlouvy.</w:t>
      </w:r>
    </w:p>
    <w:p w14:paraId="73E74EE1" w14:textId="77777777" w:rsidR="00874D44" w:rsidRDefault="00874D44" w:rsidP="00CC023E">
      <w:pPr>
        <w:pStyle w:val="Normlnweb"/>
        <w:shd w:val="clear" w:color="auto" w:fill="FFFFFF"/>
        <w:spacing w:after="120"/>
        <w:jc w:val="center"/>
        <w:rPr>
          <w:rFonts w:ascii="Cambria" w:hAnsi="Cambria" w:cstheme="minorHAnsi"/>
          <w:b/>
        </w:rPr>
      </w:pPr>
    </w:p>
    <w:p w14:paraId="2B88777C" w14:textId="4E91522E" w:rsidR="006979CF" w:rsidRPr="0055003E" w:rsidRDefault="00C96533" w:rsidP="00CC023E">
      <w:pPr>
        <w:pStyle w:val="Normlnweb"/>
        <w:shd w:val="clear" w:color="auto" w:fill="FFFFFF"/>
        <w:spacing w:after="120"/>
        <w:jc w:val="center"/>
        <w:rPr>
          <w:rFonts w:ascii="Cambria" w:hAnsi="Cambria" w:cstheme="minorHAnsi"/>
        </w:rPr>
      </w:pPr>
      <w:r w:rsidRPr="0055003E">
        <w:rPr>
          <w:rFonts w:ascii="Cambria" w:hAnsi="Cambria" w:cstheme="minorHAnsi"/>
          <w:b/>
        </w:rPr>
        <w:t>X</w:t>
      </w:r>
      <w:r w:rsidR="00257060">
        <w:rPr>
          <w:rFonts w:ascii="Cambria" w:hAnsi="Cambria" w:cstheme="minorHAnsi"/>
          <w:b/>
        </w:rPr>
        <w:t>I</w:t>
      </w:r>
      <w:r w:rsidRPr="0055003E">
        <w:rPr>
          <w:rFonts w:ascii="Cambria" w:hAnsi="Cambria" w:cstheme="minorHAnsi"/>
          <w:b/>
        </w:rPr>
        <w:t xml:space="preserve">I. </w:t>
      </w:r>
      <w:r w:rsidRPr="0055003E">
        <w:rPr>
          <w:rFonts w:ascii="Cambria" w:hAnsi="Cambria" w:cstheme="minorHAnsi"/>
          <w:b/>
        </w:rPr>
        <w:br/>
        <w:t>Závěrečná ustanovení</w:t>
      </w:r>
    </w:p>
    <w:p w14:paraId="54DA7310" w14:textId="305A0841" w:rsidR="00E4458D" w:rsidRPr="00CC023E" w:rsidRDefault="00E4458D"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Tato smlouva nabývá platnosti okamžikem jejího podpisu poslední smluvní stranou a účinnosti dnem uveřejnění v registru smluv podle zákona </w:t>
      </w:r>
      <w:r w:rsidR="00777BAF" w:rsidRPr="0055003E">
        <w:rPr>
          <w:rFonts w:ascii="Cambria" w:hAnsi="Cambria" w:cstheme="minorHAnsi"/>
        </w:rPr>
        <w:t xml:space="preserve">č. </w:t>
      </w:r>
      <w:r w:rsidRPr="0055003E">
        <w:rPr>
          <w:rFonts w:ascii="Cambria" w:hAnsi="Cambria" w:cstheme="minorHAnsi"/>
          <w:color w:val="000000"/>
        </w:rPr>
        <w:t>340/2015 Sb.</w:t>
      </w:r>
    </w:p>
    <w:p w14:paraId="65A8EF85" w14:textId="22740762" w:rsidR="00E4458D" w:rsidRPr="00CC023E" w:rsidRDefault="00C96533"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Pokud tato smlouva nestanoví jinak, řídí se právní vztahy jí založené ob</w:t>
      </w:r>
      <w:r w:rsidR="006979CF" w:rsidRPr="0055003E">
        <w:rPr>
          <w:rFonts w:ascii="Cambria" w:hAnsi="Cambria" w:cstheme="minorHAnsi"/>
        </w:rPr>
        <w:t>čanským</w:t>
      </w:r>
      <w:r w:rsidRPr="0055003E">
        <w:rPr>
          <w:rFonts w:ascii="Cambria" w:hAnsi="Cambria" w:cstheme="minorHAnsi"/>
        </w:rPr>
        <w:t xml:space="preserve"> zákoníkem. Nelze-li některé otázky řešit podle těchto ustanovení, použijí se platné obecně závazné právní předpisy právního řádu České republiky. Případné spory se budou řešit před českými soudy podle platného české právního </w:t>
      </w:r>
      <w:r w:rsidR="006979CF" w:rsidRPr="0055003E">
        <w:rPr>
          <w:rFonts w:ascii="Cambria" w:hAnsi="Cambria" w:cstheme="minorHAnsi"/>
        </w:rPr>
        <w:t>řádu.</w:t>
      </w:r>
    </w:p>
    <w:p w14:paraId="324B9677" w14:textId="3BDF6E24" w:rsidR="006979CF" w:rsidRPr="00CC023E" w:rsidRDefault="00C96533"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Změny této smlouvy lze činit pouze po dohodě obou smluvních stran písemně a formou číslovaných dodatků k této smlouvě. Jakékoliv opravy textu platí jen, byly-li parafovány oprávněnými zástup</w:t>
      </w:r>
      <w:r w:rsidR="006979CF" w:rsidRPr="0055003E">
        <w:rPr>
          <w:rFonts w:ascii="Cambria" w:hAnsi="Cambria" w:cstheme="minorHAnsi"/>
        </w:rPr>
        <w:t>ci obou smluvních stran.</w:t>
      </w:r>
    </w:p>
    <w:p w14:paraId="39233341" w14:textId="45E83D7E" w:rsidR="00B97965" w:rsidRPr="00CC023E" w:rsidRDefault="00B97965"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Smluvní strany na sebe přebírají nebezpečí změny okolností v souvislosti s právy a povinnostmi smluvních stran vzniklými na základě této smlouvy. Smluvní strany vylučují uplatnění ustanovení § 1765 odst. 1 a § 1766 občanského zákoníku na svůj smluvní vztah založený touto smlouvou.</w:t>
      </w:r>
    </w:p>
    <w:p w14:paraId="31664C91" w14:textId="3D6EC485" w:rsidR="009236A5" w:rsidRPr="00CC023E" w:rsidRDefault="00C96533"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Nestanoví-li tato smlouva, že se oznámení činěná dle této smlouvy druhé smluvní straně mohou provést zápisem ve stavebním deníku, ústně či jiným obdobným způsobem, provádí se oznámení osobním předáním listiny obsahující oznámení pověřenému pracovníku nebo zástupci druhé strany proti podpisu na kopii předávané listiny, a nelze-li tak učinit, jejím zasláním poštou formou doporučeného dopisu s dodejkou. Oznámení je účinné dnem jeho doručení nebo převzetí, případně dnem, kdy bylo převzetí listiny druhou stranou odmítnuto nebo třetím dnem po sdělení pošty, že doporučený dopis, jímž byla listina zaslána druhé straně na adresu uvedenou v této smlouvě, byl pro nepřítomnost adresáta uložen na poště, i když se adresát o uložení nedozvěděl. Toto ustanovení platí přiměřeně i pro doručování jiných listin a podkladů,</w:t>
      </w:r>
      <w:r w:rsidR="006979CF" w:rsidRPr="0055003E">
        <w:rPr>
          <w:rFonts w:ascii="Cambria" w:hAnsi="Cambria" w:cstheme="minorHAnsi"/>
        </w:rPr>
        <w:t xml:space="preserve"> které mají být předány.</w:t>
      </w:r>
    </w:p>
    <w:p w14:paraId="19950678" w14:textId="70427709" w:rsidR="006979CF" w:rsidRPr="00CC023E" w:rsidRDefault="009236A5"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color w:val="2E74B5"/>
        </w:rPr>
      </w:pPr>
      <w:r w:rsidRPr="0055003E">
        <w:rPr>
          <w:rFonts w:ascii="Cambria" w:hAnsi="Cambria" w:cstheme="minorHAnsi"/>
        </w:rPr>
        <w:lastRenderedPageBreak/>
        <w:t>Smluvní strany si smlouvu přečetly, s jejím obsahem souhlasí a prohlašují, že smlouvu</w:t>
      </w:r>
      <w:r w:rsidRPr="0055003E">
        <w:rPr>
          <w:rFonts w:ascii="Cambria" w:hAnsi="Cambria" w:cstheme="minorHAnsi"/>
          <w:color w:val="000000"/>
        </w:rPr>
        <w:t xml:space="preserve"> uzavřely svobodně, vážně a určitě, nikoli v tísni za nápadně nevýhodných podmínek, na důkaz čehož připojují vlastnoruční podpisy.</w:t>
      </w:r>
    </w:p>
    <w:p w14:paraId="0525DAE7" w14:textId="4A3A5265" w:rsidR="006979CF" w:rsidRPr="0055003E" w:rsidRDefault="00C96533" w:rsidP="00CC023E">
      <w:pPr>
        <w:pStyle w:val="Normlnweb"/>
        <w:numPr>
          <w:ilvl w:val="0"/>
          <w:numId w:val="23"/>
        </w:numPr>
        <w:shd w:val="clear" w:color="auto" w:fill="FFFFFF"/>
        <w:tabs>
          <w:tab w:val="clear" w:pos="720"/>
          <w:tab w:val="num" w:pos="360"/>
        </w:tabs>
        <w:spacing w:after="120"/>
        <w:ind w:left="360"/>
        <w:jc w:val="both"/>
        <w:rPr>
          <w:rFonts w:ascii="Cambria" w:hAnsi="Cambria" w:cstheme="minorHAnsi"/>
        </w:rPr>
      </w:pPr>
      <w:r w:rsidRPr="0055003E">
        <w:rPr>
          <w:rFonts w:ascii="Cambria" w:hAnsi="Cambria" w:cstheme="minorHAnsi"/>
        </w:rPr>
        <w:t xml:space="preserve">Tato smlouva je sepsána ve </w:t>
      </w:r>
      <w:r w:rsidR="00751FB4" w:rsidRPr="0055003E">
        <w:rPr>
          <w:rFonts w:ascii="Cambria" w:hAnsi="Cambria" w:cstheme="minorHAnsi"/>
        </w:rPr>
        <w:t>dvou</w:t>
      </w:r>
      <w:r w:rsidRPr="0055003E">
        <w:rPr>
          <w:rFonts w:ascii="Cambria" w:hAnsi="Cambria" w:cstheme="minorHAnsi"/>
        </w:rPr>
        <w:t xml:space="preserve"> identických stejnopisech s platností originálu, z nichž každá smluvní stra</w:t>
      </w:r>
      <w:r w:rsidR="006979CF" w:rsidRPr="0055003E">
        <w:rPr>
          <w:rFonts w:ascii="Cambria" w:hAnsi="Cambria" w:cstheme="minorHAnsi"/>
        </w:rPr>
        <w:t xml:space="preserve">na obdrží po </w:t>
      </w:r>
      <w:r w:rsidR="00751FB4" w:rsidRPr="0055003E">
        <w:rPr>
          <w:rFonts w:ascii="Cambria" w:hAnsi="Cambria" w:cstheme="minorHAnsi"/>
        </w:rPr>
        <w:t>jednom vyhotovení</w:t>
      </w:r>
      <w:r w:rsidR="006979CF" w:rsidRPr="0055003E">
        <w:rPr>
          <w:rFonts w:ascii="Cambria" w:hAnsi="Cambria" w:cstheme="minorHAnsi"/>
        </w:rPr>
        <w:t>.</w:t>
      </w:r>
    </w:p>
    <w:p w14:paraId="184B70F7" w14:textId="77777777" w:rsidR="006979CF" w:rsidRPr="0055003E" w:rsidRDefault="006979CF" w:rsidP="006979CF">
      <w:pPr>
        <w:pStyle w:val="Normlnweb"/>
        <w:shd w:val="clear" w:color="auto" w:fill="FFFFFF"/>
        <w:jc w:val="both"/>
        <w:rPr>
          <w:rFonts w:ascii="Cambria" w:hAnsi="Cambria" w:cstheme="minorHAnsi"/>
        </w:rPr>
      </w:pPr>
    </w:p>
    <w:p w14:paraId="19D2F771" w14:textId="1BF9A90F" w:rsidR="00BD0D2F" w:rsidRPr="0055003E" w:rsidRDefault="00BD0D2F" w:rsidP="00BD0D2F">
      <w:pPr>
        <w:pStyle w:val="Normlnweb"/>
        <w:shd w:val="clear" w:color="auto" w:fill="FFFFFF"/>
        <w:rPr>
          <w:rFonts w:ascii="Cambria" w:hAnsi="Cambria" w:cstheme="minorHAnsi"/>
        </w:rPr>
      </w:pPr>
      <w:r w:rsidRPr="0055003E">
        <w:rPr>
          <w:rFonts w:ascii="Cambria" w:hAnsi="Cambria" w:cstheme="minorHAnsi"/>
        </w:rPr>
        <w:t>Příloha č. 1 – Podmínky provádění stavebních prací</w:t>
      </w:r>
    </w:p>
    <w:p w14:paraId="4D6B60AC" w14:textId="0CB7AC84" w:rsidR="00BD0D2F" w:rsidRPr="0055003E" w:rsidRDefault="00BD0D2F" w:rsidP="00BD0D2F">
      <w:pPr>
        <w:pStyle w:val="Normlnweb"/>
        <w:shd w:val="clear" w:color="auto" w:fill="FFFFFF"/>
        <w:rPr>
          <w:rFonts w:ascii="Cambria" w:hAnsi="Cambria" w:cstheme="minorHAnsi"/>
        </w:rPr>
      </w:pPr>
      <w:r w:rsidRPr="0055003E">
        <w:rPr>
          <w:rFonts w:ascii="Cambria" w:hAnsi="Cambria" w:cstheme="minorHAnsi"/>
        </w:rPr>
        <w:t xml:space="preserve">Příloha č. 2 – </w:t>
      </w:r>
      <w:r w:rsidR="008E6AB1" w:rsidRPr="0055003E">
        <w:rPr>
          <w:rFonts w:ascii="Cambria" w:hAnsi="Cambria" w:cstheme="minorHAnsi"/>
        </w:rPr>
        <w:t>Sankce za porušení podmínek v průběhu realizace díla</w:t>
      </w:r>
    </w:p>
    <w:p w14:paraId="2B37A2B2" w14:textId="322A4AF6"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t xml:space="preserve">Příloha č. </w:t>
      </w:r>
      <w:r w:rsidR="008E6AB1" w:rsidRPr="0055003E">
        <w:rPr>
          <w:rFonts w:ascii="Cambria" w:hAnsi="Cambria" w:cstheme="minorHAnsi"/>
        </w:rPr>
        <w:t>3</w:t>
      </w:r>
      <w:r w:rsidRPr="0055003E">
        <w:rPr>
          <w:rFonts w:ascii="Cambria" w:hAnsi="Cambria" w:cstheme="minorHAnsi"/>
        </w:rPr>
        <w:t xml:space="preserve"> –</w:t>
      </w:r>
      <w:r w:rsidR="00976615" w:rsidRPr="0055003E">
        <w:rPr>
          <w:rFonts w:ascii="Cambria" w:hAnsi="Cambria" w:cstheme="minorHAnsi"/>
        </w:rPr>
        <w:t xml:space="preserve"> P</w:t>
      </w:r>
      <w:r w:rsidR="009236A5" w:rsidRPr="0055003E">
        <w:rPr>
          <w:rFonts w:ascii="Cambria" w:hAnsi="Cambria" w:cstheme="minorHAnsi"/>
        </w:rPr>
        <w:t xml:space="preserve">oložkový </w:t>
      </w:r>
      <w:r w:rsidRPr="0055003E">
        <w:rPr>
          <w:rFonts w:ascii="Cambria" w:hAnsi="Cambria" w:cstheme="minorHAnsi"/>
        </w:rPr>
        <w:t>rozpočet zhotovitele</w:t>
      </w:r>
    </w:p>
    <w:p w14:paraId="10694263" w14:textId="2EB15D1A" w:rsidR="00602A98" w:rsidRPr="0055003E" w:rsidRDefault="00602A98" w:rsidP="001B0059">
      <w:pPr>
        <w:pStyle w:val="Normlnweb"/>
        <w:shd w:val="clear" w:color="auto" w:fill="FFFFFF"/>
        <w:rPr>
          <w:rFonts w:ascii="Cambria" w:hAnsi="Cambria" w:cstheme="minorHAnsi"/>
        </w:rPr>
      </w:pPr>
      <w:r w:rsidRPr="0055003E">
        <w:rPr>
          <w:rFonts w:ascii="Cambria" w:hAnsi="Cambria" w:cstheme="minorHAnsi"/>
        </w:rPr>
        <w:t xml:space="preserve">Příloha č. </w:t>
      </w:r>
      <w:r w:rsidR="008E6AB1" w:rsidRPr="0055003E">
        <w:rPr>
          <w:rFonts w:ascii="Cambria" w:hAnsi="Cambria" w:cstheme="minorHAnsi"/>
        </w:rPr>
        <w:t>4</w:t>
      </w:r>
      <w:r w:rsidRPr="0055003E">
        <w:rPr>
          <w:rFonts w:ascii="Cambria" w:hAnsi="Cambria" w:cstheme="minorHAnsi"/>
        </w:rPr>
        <w:t xml:space="preserve"> – Harmonogram prací</w:t>
      </w:r>
    </w:p>
    <w:p w14:paraId="0CF586C1" w14:textId="6DE189FA" w:rsidR="00C96533" w:rsidRPr="0055003E" w:rsidRDefault="00C96533" w:rsidP="001B0059">
      <w:pPr>
        <w:pStyle w:val="Normlnweb"/>
        <w:shd w:val="clear" w:color="auto" w:fill="FFFFFF"/>
        <w:rPr>
          <w:rFonts w:ascii="Cambria" w:hAnsi="Cambria" w:cstheme="minorHAnsi"/>
        </w:rPr>
      </w:pPr>
      <w:r w:rsidRPr="0055003E">
        <w:rPr>
          <w:rFonts w:ascii="Cambria" w:hAnsi="Cambria" w:cstheme="minorHAnsi"/>
        </w:rPr>
        <w:br/>
        <w:t xml:space="preserve">Ve Znojmě dne </w:t>
      </w:r>
      <w:r w:rsidR="009236A5" w:rsidRPr="0055003E">
        <w:rPr>
          <w:rFonts w:ascii="Cambria" w:hAnsi="Cambria" w:cstheme="minorHAnsi"/>
        </w:rPr>
        <w:t>…</w:t>
      </w:r>
      <w:r w:rsidR="008D48FA" w:rsidRPr="0055003E">
        <w:rPr>
          <w:rFonts w:ascii="Cambria" w:hAnsi="Cambria" w:cstheme="minorHAnsi"/>
        </w:rPr>
        <w:tab/>
      </w:r>
      <w:r w:rsidR="008D48FA" w:rsidRPr="0055003E">
        <w:rPr>
          <w:rFonts w:ascii="Cambria" w:hAnsi="Cambria" w:cstheme="minorHAnsi"/>
        </w:rPr>
        <w:tab/>
      </w:r>
      <w:r w:rsidR="008D48FA" w:rsidRPr="0055003E">
        <w:rPr>
          <w:rFonts w:ascii="Cambria" w:hAnsi="Cambria" w:cstheme="minorHAnsi"/>
        </w:rPr>
        <w:tab/>
      </w:r>
      <w:r w:rsidR="008D48FA" w:rsidRPr="0055003E">
        <w:rPr>
          <w:rFonts w:ascii="Cambria" w:hAnsi="Cambria" w:cstheme="minorHAnsi"/>
        </w:rPr>
        <w:tab/>
      </w:r>
      <w:r w:rsidR="008D48FA" w:rsidRPr="0055003E">
        <w:rPr>
          <w:rFonts w:ascii="Cambria" w:hAnsi="Cambria" w:cstheme="minorHAnsi"/>
        </w:rPr>
        <w:tab/>
      </w:r>
      <w:r w:rsidR="008D48FA" w:rsidRPr="0055003E">
        <w:rPr>
          <w:rFonts w:ascii="Cambria" w:hAnsi="Cambria" w:cstheme="minorHAnsi"/>
        </w:rPr>
        <w:tab/>
        <w:t>V…………… dne …………….</w:t>
      </w:r>
    </w:p>
    <w:p w14:paraId="423F5BE7" w14:textId="77777777" w:rsidR="009236A5" w:rsidRPr="0055003E" w:rsidRDefault="009236A5" w:rsidP="001B0059">
      <w:pPr>
        <w:pStyle w:val="Normlnweb"/>
        <w:shd w:val="clear" w:color="auto" w:fill="FFFFFF"/>
        <w:rPr>
          <w:rFonts w:ascii="Cambria" w:hAnsi="Cambria" w:cstheme="minorHAnsi"/>
        </w:rPr>
      </w:pPr>
    </w:p>
    <w:p w14:paraId="46DF98ED" w14:textId="790D931B" w:rsidR="00602A98" w:rsidRPr="0055003E" w:rsidRDefault="00C96533" w:rsidP="001210CF">
      <w:pPr>
        <w:pStyle w:val="Normlnweb"/>
        <w:shd w:val="clear" w:color="auto" w:fill="FFFFFF"/>
        <w:rPr>
          <w:rFonts w:ascii="Cambria" w:hAnsi="Cambria" w:cstheme="minorHAnsi"/>
        </w:rPr>
      </w:pPr>
      <w:r w:rsidRPr="0055003E">
        <w:rPr>
          <w:rFonts w:ascii="Cambria" w:hAnsi="Cambria" w:cstheme="minorHAnsi"/>
        </w:rPr>
        <w:t>za objednatele:</w:t>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t>za zhotovitele:</w:t>
      </w:r>
      <w:r w:rsidRPr="0055003E">
        <w:rPr>
          <w:rFonts w:ascii="Cambria" w:hAnsi="Cambria" w:cstheme="minorHAnsi"/>
        </w:rPr>
        <w:br/>
      </w:r>
    </w:p>
    <w:p w14:paraId="0AFAA97F" w14:textId="77777777" w:rsidR="00602A98" w:rsidRPr="0055003E" w:rsidRDefault="00602A98" w:rsidP="001210CF">
      <w:pPr>
        <w:pStyle w:val="Normlnweb"/>
        <w:shd w:val="clear" w:color="auto" w:fill="FFFFFF"/>
        <w:rPr>
          <w:rFonts w:ascii="Cambria" w:hAnsi="Cambria" w:cstheme="minorHAnsi"/>
        </w:rPr>
      </w:pPr>
    </w:p>
    <w:p w14:paraId="4D45281B" w14:textId="2A432189" w:rsidR="00C96533" w:rsidRPr="0055003E" w:rsidRDefault="00C96533" w:rsidP="001210CF">
      <w:pPr>
        <w:pStyle w:val="Normlnweb"/>
        <w:shd w:val="clear" w:color="auto" w:fill="FFFFFF"/>
        <w:rPr>
          <w:rFonts w:ascii="Cambria" w:hAnsi="Cambria" w:cstheme="minorHAnsi"/>
        </w:rPr>
      </w:pPr>
      <w:r w:rsidRPr="0055003E">
        <w:rPr>
          <w:rFonts w:ascii="Cambria" w:hAnsi="Cambria" w:cstheme="minorHAnsi"/>
        </w:rPr>
        <w:t>…………………………..</w:t>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r>
      <w:r w:rsidRPr="0055003E">
        <w:rPr>
          <w:rFonts w:ascii="Cambria" w:hAnsi="Cambria" w:cstheme="minorHAnsi"/>
        </w:rPr>
        <w:tab/>
      </w:r>
      <w:r w:rsidR="007959CC" w:rsidRPr="0055003E">
        <w:rPr>
          <w:rFonts w:ascii="Cambria" w:hAnsi="Cambria" w:cstheme="minorHAnsi"/>
        </w:rPr>
        <w:tab/>
      </w:r>
      <w:r w:rsidRPr="0055003E">
        <w:rPr>
          <w:rFonts w:ascii="Cambria" w:hAnsi="Cambria" w:cstheme="minorHAnsi"/>
        </w:rPr>
        <w:t>……………………….</w:t>
      </w:r>
    </w:p>
    <w:p w14:paraId="71206BC6" w14:textId="5E6BFB59" w:rsidR="001210CF" w:rsidRPr="0055003E" w:rsidRDefault="001210CF" w:rsidP="001210CF">
      <w:pPr>
        <w:tabs>
          <w:tab w:val="left" w:pos="900"/>
          <w:tab w:val="left" w:pos="5580"/>
        </w:tabs>
        <w:spacing w:after="0" w:line="240" w:lineRule="auto"/>
        <w:rPr>
          <w:rFonts w:ascii="Cambria" w:hAnsi="Cambria" w:cstheme="minorHAnsi"/>
        </w:rPr>
      </w:pPr>
      <w:r w:rsidRPr="0055003E">
        <w:rPr>
          <w:rFonts w:ascii="Cambria" w:hAnsi="Cambria" w:cstheme="minorHAnsi"/>
        </w:rPr>
        <w:t xml:space="preserve">MUDr. </w:t>
      </w:r>
      <w:r w:rsidR="00EA4E68" w:rsidRPr="0055003E">
        <w:rPr>
          <w:rFonts w:ascii="Cambria" w:hAnsi="Cambria" w:cstheme="minorHAnsi"/>
        </w:rPr>
        <w:t xml:space="preserve">Martin Pavlík, Ph.D., </w:t>
      </w:r>
      <w:r w:rsidR="001279BA" w:rsidRPr="0055003E">
        <w:rPr>
          <w:rFonts w:ascii="Cambria" w:hAnsi="Cambria" w:cstheme="minorHAnsi"/>
        </w:rPr>
        <w:t xml:space="preserve">EDIC, </w:t>
      </w:r>
      <w:r w:rsidR="002C2A0D" w:rsidRPr="0055003E">
        <w:rPr>
          <w:rFonts w:ascii="Cambria" w:hAnsi="Cambria" w:cstheme="minorHAnsi"/>
        </w:rPr>
        <w:t>DESA</w:t>
      </w:r>
    </w:p>
    <w:p w14:paraId="07FB3E26" w14:textId="77777777" w:rsidR="00CC023E" w:rsidRDefault="001210CF" w:rsidP="001210CF">
      <w:pPr>
        <w:tabs>
          <w:tab w:val="left" w:pos="900"/>
          <w:tab w:val="left" w:pos="5580"/>
        </w:tabs>
        <w:spacing w:after="0" w:line="240" w:lineRule="auto"/>
        <w:rPr>
          <w:rFonts w:ascii="Cambria" w:hAnsi="Cambria" w:cstheme="minorHAnsi"/>
        </w:rPr>
      </w:pPr>
      <w:r w:rsidRPr="0055003E">
        <w:rPr>
          <w:rFonts w:ascii="Cambria" w:hAnsi="Cambria" w:cstheme="minorHAnsi"/>
        </w:rPr>
        <w:t xml:space="preserve">ředitel </w:t>
      </w:r>
    </w:p>
    <w:p w14:paraId="6137DB04" w14:textId="2CA053EB" w:rsidR="001210CF" w:rsidRPr="0055003E" w:rsidRDefault="001210CF" w:rsidP="00CC023E">
      <w:pPr>
        <w:tabs>
          <w:tab w:val="left" w:pos="900"/>
          <w:tab w:val="left" w:pos="5580"/>
        </w:tabs>
        <w:spacing w:after="0" w:line="240" w:lineRule="auto"/>
        <w:rPr>
          <w:rFonts w:ascii="Cambria" w:hAnsi="Cambria" w:cstheme="minorHAnsi"/>
        </w:rPr>
      </w:pPr>
      <w:r w:rsidRPr="0055003E">
        <w:rPr>
          <w:rFonts w:ascii="Cambria" w:hAnsi="Cambria" w:cstheme="minorHAnsi"/>
        </w:rPr>
        <w:t>Nemocnice Znojmo,</w:t>
      </w:r>
      <w:r w:rsidR="00CC023E">
        <w:rPr>
          <w:rFonts w:ascii="Cambria" w:hAnsi="Cambria" w:cstheme="minorHAnsi"/>
        </w:rPr>
        <w:t xml:space="preserve"> </w:t>
      </w:r>
      <w:r w:rsidRPr="0055003E">
        <w:rPr>
          <w:rFonts w:ascii="Cambria" w:hAnsi="Cambria" w:cstheme="minorHAnsi"/>
        </w:rPr>
        <w:t>příspěvková organizace</w:t>
      </w:r>
    </w:p>
    <w:p w14:paraId="727E44BD" w14:textId="77777777" w:rsidR="00BC680E" w:rsidRPr="0055003E" w:rsidRDefault="00BC680E" w:rsidP="00984FBB">
      <w:pPr>
        <w:spacing w:after="0" w:line="240" w:lineRule="auto"/>
        <w:rPr>
          <w:rFonts w:ascii="Cambria" w:hAnsi="Cambria" w:cstheme="minorHAnsi"/>
          <w:b/>
          <w:sz w:val="24"/>
          <w:szCs w:val="24"/>
          <w:u w:val="single"/>
        </w:rPr>
      </w:pPr>
    </w:p>
    <w:p w14:paraId="08E07E52" w14:textId="77777777" w:rsidR="00802256" w:rsidRPr="0055003E" w:rsidRDefault="00802256" w:rsidP="00984FBB">
      <w:pPr>
        <w:spacing w:after="0" w:line="240" w:lineRule="auto"/>
        <w:rPr>
          <w:rFonts w:ascii="Cambria" w:hAnsi="Cambria" w:cstheme="minorHAnsi"/>
          <w:b/>
          <w:sz w:val="24"/>
          <w:szCs w:val="24"/>
          <w:u w:val="single"/>
        </w:rPr>
      </w:pPr>
    </w:p>
    <w:p w14:paraId="275ACF55" w14:textId="50B32850" w:rsidR="00802256" w:rsidRDefault="00802256" w:rsidP="00984FBB">
      <w:pPr>
        <w:spacing w:after="0" w:line="240" w:lineRule="auto"/>
        <w:rPr>
          <w:rFonts w:ascii="Cambria" w:hAnsi="Cambria" w:cstheme="minorHAnsi"/>
          <w:b/>
          <w:sz w:val="24"/>
          <w:szCs w:val="24"/>
          <w:u w:val="single"/>
        </w:rPr>
      </w:pPr>
    </w:p>
    <w:p w14:paraId="041E6187" w14:textId="1C903111" w:rsidR="00CC023E" w:rsidRDefault="00CC023E" w:rsidP="00984FBB">
      <w:pPr>
        <w:spacing w:after="0" w:line="240" w:lineRule="auto"/>
        <w:rPr>
          <w:rFonts w:ascii="Cambria" w:hAnsi="Cambria" w:cstheme="minorHAnsi"/>
          <w:b/>
          <w:sz w:val="24"/>
          <w:szCs w:val="24"/>
          <w:u w:val="single"/>
        </w:rPr>
      </w:pPr>
    </w:p>
    <w:p w14:paraId="62B7156B" w14:textId="24BD8536" w:rsidR="00CC023E" w:rsidRDefault="00CC023E" w:rsidP="00984FBB">
      <w:pPr>
        <w:spacing w:after="0" w:line="240" w:lineRule="auto"/>
        <w:rPr>
          <w:rFonts w:ascii="Cambria" w:hAnsi="Cambria" w:cstheme="minorHAnsi"/>
          <w:b/>
          <w:sz w:val="24"/>
          <w:szCs w:val="24"/>
          <w:u w:val="single"/>
        </w:rPr>
      </w:pPr>
    </w:p>
    <w:p w14:paraId="15AC2C35" w14:textId="09289A97" w:rsidR="00CC023E" w:rsidRDefault="00CC023E" w:rsidP="00984FBB">
      <w:pPr>
        <w:spacing w:after="0" w:line="240" w:lineRule="auto"/>
        <w:rPr>
          <w:rFonts w:ascii="Cambria" w:hAnsi="Cambria" w:cstheme="minorHAnsi"/>
          <w:b/>
          <w:sz w:val="24"/>
          <w:szCs w:val="24"/>
          <w:u w:val="single"/>
        </w:rPr>
      </w:pPr>
    </w:p>
    <w:p w14:paraId="75BF4235" w14:textId="455BE3AA" w:rsidR="00CC023E" w:rsidRDefault="00CC023E" w:rsidP="00984FBB">
      <w:pPr>
        <w:spacing w:after="0" w:line="240" w:lineRule="auto"/>
        <w:rPr>
          <w:rFonts w:ascii="Cambria" w:hAnsi="Cambria" w:cstheme="minorHAnsi"/>
          <w:b/>
          <w:sz w:val="24"/>
          <w:szCs w:val="24"/>
          <w:u w:val="single"/>
        </w:rPr>
      </w:pPr>
    </w:p>
    <w:p w14:paraId="7139C6B3" w14:textId="5088A7FA" w:rsidR="00CC023E" w:rsidRDefault="00CC023E" w:rsidP="00984FBB">
      <w:pPr>
        <w:spacing w:after="0" w:line="240" w:lineRule="auto"/>
        <w:rPr>
          <w:rFonts w:ascii="Cambria" w:hAnsi="Cambria" w:cstheme="minorHAnsi"/>
          <w:b/>
          <w:sz w:val="24"/>
          <w:szCs w:val="24"/>
          <w:u w:val="single"/>
        </w:rPr>
      </w:pPr>
    </w:p>
    <w:p w14:paraId="25A111D7" w14:textId="2F362DCA" w:rsidR="00CC023E" w:rsidRDefault="00CC023E" w:rsidP="00984FBB">
      <w:pPr>
        <w:spacing w:after="0" w:line="240" w:lineRule="auto"/>
        <w:rPr>
          <w:rFonts w:ascii="Cambria" w:hAnsi="Cambria" w:cstheme="minorHAnsi"/>
          <w:b/>
          <w:sz w:val="24"/>
          <w:szCs w:val="24"/>
          <w:u w:val="single"/>
        </w:rPr>
      </w:pPr>
    </w:p>
    <w:p w14:paraId="4C875933" w14:textId="7F75E9EB" w:rsidR="00CC023E" w:rsidRDefault="00CC023E" w:rsidP="00984FBB">
      <w:pPr>
        <w:spacing w:after="0" w:line="240" w:lineRule="auto"/>
        <w:rPr>
          <w:rFonts w:ascii="Cambria" w:hAnsi="Cambria" w:cstheme="minorHAnsi"/>
          <w:b/>
          <w:sz w:val="24"/>
          <w:szCs w:val="24"/>
          <w:u w:val="single"/>
        </w:rPr>
      </w:pPr>
    </w:p>
    <w:p w14:paraId="699BC7E4" w14:textId="185068D9" w:rsidR="00CC023E" w:rsidRDefault="00CC023E" w:rsidP="00984FBB">
      <w:pPr>
        <w:spacing w:after="0" w:line="240" w:lineRule="auto"/>
        <w:rPr>
          <w:rFonts w:ascii="Cambria" w:hAnsi="Cambria" w:cstheme="minorHAnsi"/>
          <w:b/>
          <w:sz w:val="24"/>
          <w:szCs w:val="24"/>
          <w:u w:val="single"/>
        </w:rPr>
      </w:pPr>
    </w:p>
    <w:p w14:paraId="5FD2F956" w14:textId="3BB45466" w:rsidR="00CC023E" w:rsidRDefault="00CC023E" w:rsidP="00984FBB">
      <w:pPr>
        <w:spacing w:after="0" w:line="240" w:lineRule="auto"/>
        <w:rPr>
          <w:rFonts w:ascii="Cambria" w:hAnsi="Cambria" w:cstheme="minorHAnsi"/>
          <w:b/>
          <w:sz w:val="24"/>
          <w:szCs w:val="24"/>
          <w:u w:val="single"/>
        </w:rPr>
      </w:pPr>
    </w:p>
    <w:p w14:paraId="1016A613" w14:textId="4FEDD249" w:rsidR="00CC023E" w:rsidRDefault="00CC023E" w:rsidP="00984FBB">
      <w:pPr>
        <w:spacing w:after="0" w:line="240" w:lineRule="auto"/>
        <w:rPr>
          <w:rFonts w:ascii="Cambria" w:hAnsi="Cambria" w:cstheme="minorHAnsi"/>
          <w:b/>
          <w:sz w:val="24"/>
          <w:szCs w:val="24"/>
          <w:u w:val="single"/>
        </w:rPr>
      </w:pPr>
    </w:p>
    <w:p w14:paraId="71A91AE0" w14:textId="7F78F3D7" w:rsidR="00CC023E" w:rsidRDefault="00CC023E" w:rsidP="00984FBB">
      <w:pPr>
        <w:spacing w:after="0" w:line="240" w:lineRule="auto"/>
        <w:rPr>
          <w:rFonts w:ascii="Cambria" w:hAnsi="Cambria" w:cstheme="minorHAnsi"/>
          <w:b/>
          <w:sz w:val="24"/>
          <w:szCs w:val="24"/>
          <w:u w:val="single"/>
        </w:rPr>
      </w:pPr>
    </w:p>
    <w:p w14:paraId="5E2F71AB" w14:textId="5D28A2FB" w:rsidR="00CC023E" w:rsidRDefault="00CC023E" w:rsidP="00984FBB">
      <w:pPr>
        <w:spacing w:after="0" w:line="240" w:lineRule="auto"/>
        <w:rPr>
          <w:rFonts w:ascii="Cambria" w:hAnsi="Cambria" w:cstheme="minorHAnsi"/>
          <w:b/>
          <w:sz w:val="24"/>
          <w:szCs w:val="24"/>
          <w:u w:val="single"/>
        </w:rPr>
      </w:pPr>
    </w:p>
    <w:p w14:paraId="7B016CAB" w14:textId="00B2D522" w:rsidR="00CC023E" w:rsidRDefault="00CC023E" w:rsidP="00984FBB">
      <w:pPr>
        <w:spacing w:after="0" w:line="240" w:lineRule="auto"/>
        <w:rPr>
          <w:rFonts w:ascii="Cambria" w:hAnsi="Cambria" w:cstheme="minorHAnsi"/>
          <w:b/>
          <w:sz w:val="24"/>
          <w:szCs w:val="24"/>
          <w:u w:val="single"/>
        </w:rPr>
      </w:pPr>
    </w:p>
    <w:p w14:paraId="67A73A50" w14:textId="1574FB6A" w:rsidR="00CC023E" w:rsidRDefault="00CC023E" w:rsidP="00984FBB">
      <w:pPr>
        <w:spacing w:after="0" w:line="240" w:lineRule="auto"/>
        <w:rPr>
          <w:rFonts w:ascii="Cambria" w:hAnsi="Cambria" w:cstheme="minorHAnsi"/>
          <w:b/>
          <w:sz w:val="24"/>
          <w:szCs w:val="24"/>
          <w:u w:val="single"/>
        </w:rPr>
      </w:pPr>
    </w:p>
    <w:p w14:paraId="1E8C0B09" w14:textId="77777777" w:rsidR="00B0791E" w:rsidRDefault="00B0791E" w:rsidP="00984FBB">
      <w:pPr>
        <w:spacing w:after="0" w:line="240" w:lineRule="auto"/>
        <w:rPr>
          <w:rFonts w:ascii="Cambria" w:hAnsi="Cambria" w:cstheme="minorHAnsi"/>
          <w:b/>
          <w:sz w:val="24"/>
          <w:szCs w:val="24"/>
          <w:u w:val="single"/>
        </w:rPr>
      </w:pPr>
    </w:p>
    <w:p w14:paraId="1BC8DCEC" w14:textId="77777777" w:rsidR="00B0791E" w:rsidRDefault="00B0791E" w:rsidP="00984FBB">
      <w:pPr>
        <w:spacing w:after="0" w:line="240" w:lineRule="auto"/>
        <w:rPr>
          <w:rFonts w:ascii="Cambria" w:hAnsi="Cambria" w:cstheme="minorHAnsi"/>
          <w:b/>
          <w:sz w:val="24"/>
          <w:szCs w:val="24"/>
          <w:u w:val="single"/>
        </w:rPr>
      </w:pPr>
    </w:p>
    <w:p w14:paraId="5DBBCC14" w14:textId="77777777" w:rsidR="00B0791E" w:rsidRDefault="00B0791E" w:rsidP="00984FBB">
      <w:pPr>
        <w:spacing w:after="0" w:line="240" w:lineRule="auto"/>
        <w:rPr>
          <w:rFonts w:ascii="Cambria" w:hAnsi="Cambria" w:cstheme="minorHAnsi"/>
          <w:b/>
          <w:sz w:val="24"/>
          <w:szCs w:val="24"/>
          <w:u w:val="single"/>
        </w:rPr>
      </w:pPr>
    </w:p>
    <w:p w14:paraId="40E06763" w14:textId="77777777" w:rsidR="00B0791E" w:rsidRDefault="00B0791E" w:rsidP="00984FBB">
      <w:pPr>
        <w:spacing w:after="0" w:line="240" w:lineRule="auto"/>
        <w:rPr>
          <w:rFonts w:ascii="Cambria" w:hAnsi="Cambria" w:cstheme="minorHAnsi"/>
          <w:b/>
          <w:sz w:val="24"/>
          <w:szCs w:val="24"/>
          <w:u w:val="single"/>
        </w:rPr>
      </w:pPr>
    </w:p>
    <w:p w14:paraId="06BD9383" w14:textId="77777777" w:rsidR="00B0791E" w:rsidRDefault="00B0791E" w:rsidP="00984FBB">
      <w:pPr>
        <w:spacing w:after="0" w:line="240" w:lineRule="auto"/>
        <w:rPr>
          <w:rFonts w:ascii="Cambria" w:hAnsi="Cambria" w:cstheme="minorHAnsi"/>
          <w:b/>
          <w:sz w:val="24"/>
          <w:szCs w:val="24"/>
          <w:u w:val="single"/>
        </w:rPr>
      </w:pPr>
    </w:p>
    <w:p w14:paraId="2D19C8E3" w14:textId="77777777" w:rsidR="00B0791E" w:rsidRDefault="00B0791E" w:rsidP="00984FBB">
      <w:pPr>
        <w:spacing w:after="0" w:line="240" w:lineRule="auto"/>
        <w:rPr>
          <w:rFonts w:ascii="Cambria" w:hAnsi="Cambria" w:cstheme="minorHAnsi"/>
          <w:b/>
          <w:sz w:val="24"/>
          <w:szCs w:val="24"/>
          <w:u w:val="single"/>
        </w:rPr>
      </w:pPr>
    </w:p>
    <w:p w14:paraId="18A5FF45" w14:textId="77777777" w:rsidR="00B0791E" w:rsidRDefault="00B0791E" w:rsidP="00984FBB">
      <w:pPr>
        <w:spacing w:after="0" w:line="240" w:lineRule="auto"/>
        <w:rPr>
          <w:rFonts w:ascii="Cambria" w:hAnsi="Cambria" w:cstheme="minorHAnsi"/>
          <w:b/>
          <w:sz w:val="24"/>
          <w:szCs w:val="24"/>
          <w:u w:val="single"/>
        </w:rPr>
      </w:pPr>
    </w:p>
    <w:p w14:paraId="0A65D333" w14:textId="77777777" w:rsidR="00B0791E" w:rsidRDefault="00B0791E" w:rsidP="00984FBB">
      <w:pPr>
        <w:spacing w:after="0" w:line="240" w:lineRule="auto"/>
        <w:rPr>
          <w:rFonts w:ascii="Cambria" w:hAnsi="Cambria" w:cstheme="minorHAnsi"/>
          <w:b/>
          <w:sz w:val="24"/>
          <w:szCs w:val="24"/>
          <w:u w:val="single"/>
        </w:rPr>
      </w:pPr>
    </w:p>
    <w:p w14:paraId="3CE6BC42" w14:textId="77777777" w:rsidR="00B0791E" w:rsidRDefault="00B0791E" w:rsidP="00984FBB">
      <w:pPr>
        <w:spacing w:after="0" w:line="240" w:lineRule="auto"/>
        <w:rPr>
          <w:rFonts w:ascii="Cambria" w:hAnsi="Cambria" w:cstheme="minorHAnsi"/>
          <w:b/>
          <w:sz w:val="24"/>
          <w:szCs w:val="24"/>
          <w:u w:val="single"/>
        </w:rPr>
      </w:pPr>
    </w:p>
    <w:p w14:paraId="3D1F8EE1" w14:textId="77777777" w:rsidR="00B0791E" w:rsidRDefault="00B0791E" w:rsidP="00984FBB">
      <w:pPr>
        <w:spacing w:after="0" w:line="240" w:lineRule="auto"/>
        <w:rPr>
          <w:rFonts w:ascii="Cambria" w:hAnsi="Cambria" w:cstheme="minorHAnsi"/>
          <w:b/>
          <w:sz w:val="24"/>
          <w:szCs w:val="24"/>
          <w:u w:val="single"/>
        </w:rPr>
      </w:pPr>
    </w:p>
    <w:p w14:paraId="1EF9B868" w14:textId="77777777" w:rsidR="00B0791E" w:rsidRDefault="00B0791E" w:rsidP="00984FBB">
      <w:pPr>
        <w:spacing w:after="0" w:line="240" w:lineRule="auto"/>
        <w:rPr>
          <w:rFonts w:ascii="Cambria" w:hAnsi="Cambria" w:cstheme="minorHAnsi"/>
          <w:b/>
          <w:sz w:val="24"/>
          <w:szCs w:val="24"/>
          <w:u w:val="single"/>
        </w:rPr>
      </w:pPr>
    </w:p>
    <w:p w14:paraId="43DDC31C" w14:textId="2D92EC74" w:rsidR="00CC023E" w:rsidRDefault="00CC023E" w:rsidP="00984FBB">
      <w:pPr>
        <w:spacing w:after="0" w:line="240" w:lineRule="auto"/>
        <w:rPr>
          <w:rFonts w:ascii="Cambria" w:hAnsi="Cambria" w:cstheme="minorHAnsi"/>
          <w:b/>
          <w:sz w:val="24"/>
          <w:szCs w:val="24"/>
          <w:u w:val="single"/>
        </w:rPr>
      </w:pPr>
    </w:p>
    <w:p w14:paraId="7885EB77" w14:textId="44A71F74" w:rsidR="00CC023E" w:rsidRDefault="00CC023E" w:rsidP="00984FBB">
      <w:pPr>
        <w:spacing w:after="0" w:line="240" w:lineRule="auto"/>
        <w:rPr>
          <w:rFonts w:ascii="Cambria" w:hAnsi="Cambria" w:cstheme="minorHAnsi"/>
          <w:b/>
          <w:sz w:val="24"/>
          <w:szCs w:val="24"/>
          <w:u w:val="single"/>
        </w:rPr>
      </w:pPr>
    </w:p>
    <w:p w14:paraId="5A6E7C48" w14:textId="5BA2B983" w:rsidR="00CC023E" w:rsidRDefault="00CC023E" w:rsidP="00984FBB">
      <w:pPr>
        <w:spacing w:after="0" w:line="240" w:lineRule="auto"/>
        <w:rPr>
          <w:rFonts w:ascii="Cambria" w:hAnsi="Cambria" w:cstheme="minorHAnsi"/>
          <w:b/>
          <w:sz w:val="24"/>
          <w:szCs w:val="24"/>
          <w:u w:val="single"/>
        </w:rPr>
      </w:pPr>
    </w:p>
    <w:p w14:paraId="073D5547" w14:textId="0E5E5613" w:rsidR="00984FBB" w:rsidRPr="0055003E" w:rsidRDefault="00984FBB" w:rsidP="00984FBB">
      <w:pPr>
        <w:spacing w:after="0" w:line="240" w:lineRule="auto"/>
        <w:rPr>
          <w:rFonts w:ascii="Cambria" w:hAnsi="Cambria" w:cstheme="minorHAnsi"/>
          <w:b/>
          <w:sz w:val="24"/>
          <w:szCs w:val="24"/>
          <w:u w:val="single"/>
        </w:rPr>
      </w:pPr>
      <w:r w:rsidRPr="0055003E">
        <w:rPr>
          <w:rFonts w:ascii="Cambria" w:hAnsi="Cambria" w:cstheme="minorHAnsi"/>
          <w:b/>
          <w:sz w:val="24"/>
          <w:szCs w:val="24"/>
          <w:u w:val="single"/>
        </w:rPr>
        <w:lastRenderedPageBreak/>
        <w:t>Příloha č. 1:</w:t>
      </w:r>
    </w:p>
    <w:p w14:paraId="4DFBFC31" w14:textId="77777777" w:rsidR="00DC59A5" w:rsidRPr="0055003E" w:rsidRDefault="00DC59A5" w:rsidP="00DC59A5">
      <w:pPr>
        <w:widowControl w:val="0"/>
        <w:spacing w:after="0" w:line="218" w:lineRule="exact"/>
        <w:ind w:right="-2"/>
        <w:jc w:val="center"/>
        <w:rPr>
          <w:rFonts w:ascii="Cambria" w:hAnsi="Cambria" w:cs="Calibri"/>
          <w:b/>
          <w:bCs/>
          <w:color w:val="000000"/>
          <w:sz w:val="24"/>
          <w:szCs w:val="24"/>
        </w:rPr>
      </w:pPr>
    </w:p>
    <w:p w14:paraId="5706D4F1" w14:textId="042961A3" w:rsidR="00DC59A5" w:rsidRPr="0055003E" w:rsidRDefault="00DC59A5" w:rsidP="00DC59A5">
      <w:pPr>
        <w:widowControl w:val="0"/>
        <w:spacing w:after="0" w:line="218" w:lineRule="exact"/>
        <w:ind w:right="-2"/>
        <w:jc w:val="center"/>
        <w:rPr>
          <w:rFonts w:ascii="Cambria" w:hAnsi="Cambria" w:cs="Calibri"/>
          <w:b/>
          <w:bCs/>
          <w:color w:val="000000"/>
          <w:sz w:val="24"/>
          <w:szCs w:val="24"/>
        </w:rPr>
      </w:pPr>
      <w:r w:rsidRPr="0055003E">
        <w:rPr>
          <w:rFonts w:ascii="Cambria" w:hAnsi="Cambria" w:cs="Calibri"/>
          <w:b/>
          <w:bCs/>
          <w:color w:val="000000"/>
          <w:sz w:val="24"/>
          <w:szCs w:val="24"/>
        </w:rPr>
        <w:t>Podmínky pr</w:t>
      </w:r>
      <w:r w:rsidRPr="0055003E">
        <w:rPr>
          <w:rFonts w:ascii="Cambria" w:hAnsi="Cambria" w:cs="Calibri"/>
          <w:b/>
          <w:bCs/>
          <w:color w:val="000000"/>
          <w:spacing w:val="-3"/>
          <w:sz w:val="24"/>
          <w:szCs w:val="24"/>
        </w:rPr>
        <w:t>o</w:t>
      </w:r>
      <w:r w:rsidRPr="0055003E">
        <w:rPr>
          <w:rFonts w:ascii="Cambria" w:hAnsi="Cambria" w:cs="Calibri"/>
          <w:b/>
          <w:bCs/>
          <w:color w:val="000000"/>
          <w:sz w:val="24"/>
          <w:szCs w:val="24"/>
        </w:rPr>
        <w:t>váděn</w:t>
      </w:r>
      <w:r w:rsidRPr="0055003E">
        <w:rPr>
          <w:rFonts w:ascii="Cambria" w:hAnsi="Cambria" w:cs="Calibri"/>
          <w:b/>
          <w:bCs/>
          <w:color w:val="000000"/>
          <w:spacing w:val="-3"/>
          <w:sz w:val="24"/>
          <w:szCs w:val="24"/>
        </w:rPr>
        <w:t>í</w:t>
      </w:r>
      <w:r w:rsidRPr="0055003E">
        <w:rPr>
          <w:rFonts w:ascii="Cambria" w:hAnsi="Cambria" w:cs="Calibri"/>
          <w:b/>
          <w:bCs/>
          <w:color w:val="000000"/>
          <w:sz w:val="24"/>
          <w:szCs w:val="24"/>
        </w:rPr>
        <w:t xml:space="preserve"> stavebních prací</w:t>
      </w:r>
    </w:p>
    <w:p w14:paraId="3C240608" w14:textId="77777777" w:rsidR="00DC59A5" w:rsidRPr="0055003E" w:rsidRDefault="00DC59A5" w:rsidP="00DC59A5">
      <w:pPr>
        <w:widowControl w:val="0"/>
        <w:spacing w:after="0" w:line="218" w:lineRule="exact"/>
        <w:ind w:right="-2"/>
        <w:jc w:val="center"/>
        <w:rPr>
          <w:rFonts w:ascii="Cambria" w:hAnsi="Cambria" w:cs="Calibri"/>
          <w:color w:val="010302"/>
        </w:rPr>
      </w:pPr>
      <w:r w:rsidRPr="0055003E">
        <w:rPr>
          <w:rFonts w:ascii="Cambria" w:hAnsi="Cambria" w:cs="Calibri"/>
          <w:color w:val="000000"/>
          <w:sz w:val="18"/>
          <w:szCs w:val="18"/>
        </w:rPr>
        <w:t>ver  210101</w:t>
      </w:r>
    </w:p>
    <w:p w14:paraId="069A27D9" w14:textId="77777777"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PROVÁDĚNÍ</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STAVBY</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1  </w:t>
      </w:r>
    </w:p>
    <w:p w14:paraId="4695ABC9" w14:textId="3998ABC4"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 xml:space="preserve">PODMINKY </w:t>
      </w:r>
      <w:r w:rsidRPr="0055003E">
        <w:rPr>
          <w:rFonts w:ascii="Cambria" w:hAnsi="Cambria" w:cs="Calibri"/>
          <w:color w:val="000000"/>
          <w:spacing w:val="-4"/>
          <w:sz w:val="16"/>
          <w:szCs w:val="16"/>
        </w:rPr>
        <w:t>R</w:t>
      </w:r>
      <w:r w:rsidRPr="0055003E">
        <w:rPr>
          <w:rFonts w:ascii="Cambria" w:hAnsi="Cambria" w:cs="Calibri"/>
          <w:color w:val="000000"/>
          <w:sz w:val="16"/>
          <w:szCs w:val="16"/>
        </w:rPr>
        <w:t>EALIZACE</w:t>
      </w:r>
      <w:r w:rsidRPr="0055003E">
        <w:rPr>
          <w:rFonts w:ascii="Cambria" w:hAnsi="Cambria" w:cs="Calibri"/>
          <w:color w:val="000000"/>
          <w:spacing w:val="-27"/>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1  </w:t>
      </w:r>
    </w:p>
    <w:p w14:paraId="5C16D0AD" w14:textId="1B45DEC1"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HARMONOGRA</w:t>
      </w:r>
      <w:r w:rsidRPr="0055003E">
        <w:rPr>
          <w:rFonts w:ascii="Cambria" w:hAnsi="Cambria" w:cs="Calibri"/>
          <w:color w:val="000000"/>
          <w:spacing w:val="-3"/>
          <w:sz w:val="16"/>
          <w:szCs w:val="16"/>
        </w:rPr>
        <w:t>M</w:t>
      </w:r>
      <w:r w:rsidRPr="0055003E">
        <w:rPr>
          <w:rFonts w:ascii="Cambria" w:hAnsi="Cambria" w:cs="Calibri"/>
          <w:color w:val="000000"/>
          <w:sz w:val="16"/>
          <w:szCs w:val="16"/>
        </w:rPr>
        <w:t xml:space="preserve"> ......................................................................................................................................................................................</w:t>
      </w:r>
      <w:r w:rsidR="00885E25">
        <w:rPr>
          <w:rFonts w:ascii="Cambria" w:hAnsi="Cambria" w:cs="Calibri"/>
          <w:color w:val="000000"/>
          <w:sz w:val="16"/>
          <w:szCs w:val="16"/>
        </w:rPr>
        <w:t>....</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2  </w:t>
      </w:r>
    </w:p>
    <w:p w14:paraId="3AEEDC48" w14:textId="7F5634DB"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DOKUMENTACE</w:t>
      </w:r>
      <w:r w:rsidRPr="0055003E">
        <w:rPr>
          <w:rFonts w:ascii="Cambria" w:hAnsi="Cambria" w:cs="Calibri"/>
          <w:color w:val="000000"/>
          <w:spacing w:val="-18"/>
          <w:sz w:val="16"/>
          <w:szCs w:val="16"/>
        </w:rPr>
        <w:t xml:space="preserve"> </w:t>
      </w:r>
      <w:r w:rsidRPr="0055003E">
        <w:rPr>
          <w:rFonts w:ascii="Cambria" w:hAnsi="Cambria" w:cs="Calibri"/>
          <w:color w:val="000000"/>
          <w:sz w:val="16"/>
          <w:szCs w:val="16"/>
        </w:rPr>
        <w:t>..........................................................................................................................................................................................</w:t>
      </w:r>
      <w:r w:rsidR="00885E25">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2 </w:t>
      </w:r>
    </w:p>
    <w:p w14:paraId="3898884C" w14:textId="0103D9DC"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ZPŮSOBILOST</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PROVÁ</w:t>
      </w:r>
      <w:r w:rsidRPr="0055003E">
        <w:rPr>
          <w:rFonts w:ascii="Cambria" w:hAnsi="Cambria" w:cs="Calibri"/>
          <w:color w:val="000000"/>
          <w:spacing w:val="-3"/>
          <w:sz w:val="16"/>
          <w:szCs w:val="16"/>
        </w:rPr>
        <w:t>D</w:t>
      </w:r>
      <w:r w:rsidRPr="0055003E">
        <w:rPr>
          <w:rFonts w:ascii="Cambria" w:hAnsi="Cambria" w:cs="Calibri"/>
          <w:color w:val="000000"/>
          <w:sz w:val="16"/>
          <w:szCs w:val="16"/>
        </w:rPr>
        <w:t>ĚNÍ STA</w:t>
      </w:r>
      <w:r w:rsidRPr="0055003E">
        <w:rPr>
          <w:rFonts w:ascii="Cambria" w:hAnsi="Cambria" w:cs="Calibri"/>
          <w:color w:val="000000"/>
          <w:spacing w:val="-3"/>
          <w:sz w:val="16"/>
          <w:szCs w:val="16"/>
        </w:rPr>
        <w:t>V</w:t>
      </w:r>
      <w:r w:rsidRPr="0055003E">
        <w:rPr>
          <w:rFonts w:ascii="Cambria" w:hAnsi="Cambria" w:cs="Calibri"/>
          <w:color w:val="000000"/>
          <w:sz w:val="16"/>
          <w:szCs w:val="16"/>
        </w:rPr>
        <w:t>EB</w:t>
      </w:r>
      <w:r w:rsidRPr="0055003E">
        <w:rPr>
          <w:rFonts w:ascii="Cambria" w:hAnsi="Cambria" w:cs="Calibri"/>
          <w:color w:val="000000"/>
          <w:spacing w:val="-34"/>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3  </w:t>
      </w:r>
    </w:p>
    <w:p w14:paraId="114A3143" w14:textId="77777777"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PRACOVNÍ DOBA, HL</w:t>
      </w:r>
      <w:r w:rsidRPr="0055003E">
        <w:rPr>
          <w:rFonts w:ascii="Cambria" w:hAnsi="Cambria" w:cs="Calibri"/>
          <w:color w:val="000000"/>
          <w:spacing w:val="-3"/>
          <w:sz w:val="16"/>
          <w:szCs w:val="16"/>
        </w:rPr>
        <w:t>U</w:t>
      </w:r>
      <w:r w:rsidRPr="0055003E">
        <w:rPr>
          <w:rFonts w:ascii="Cambria" w:hAnsi="Cambria" w:cs="Calibri"/>
          <w:color w:val="000000"/>
          <w:sz w:val="16"/>
          <w:szCs w:val="16"/>
        </w:rPr>
        <w:t>K</w:t>
      </w:r>
      <w:r w:rsidRPr="0055003E">
        <w:rPr>
          <w:rFonts w:ascii="Cambria" w:hAnsi="Cambria" w:cs="Calibri"/>
          <w:color w:val="000000"/>
          <w:spacing w:val="-22"/>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3            </w:t>
      </w:r>
    </w:p>
    <w:p w14:paraId="3B184387" w14:textId="0009B784"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KVAL</w:t>
      </w:r>
      <w:r w:rsidRPr="0055003E">
        <w:rPr>
          <w:rFonts w:ascii="Cambria" w:hAnsi="Cambria" w:cs="Calibri"/>
          <w:color w:val="000000"/>
          <w:spacing w:val="-3"/>
          <w:sz w:val="16"/>
          <w:szCs w:val="16"/>
        </w:rPr>
        <w:t>I</w:t>
      </w:r>
      <w:r w:rsidRPr="0055003E">
        <w:rPr>
          <w:rFonts w:ascii="Cambria" w:hAnsi="Cambria" w:cs="Calibri"/>
          <w:color w:val="000000"/>
          <w:sz w:val="16"/>
          <w:szCs w:val="16"/>
        </w:rPr>
        <w:t>TA</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PROVÁDĚNÍ DÍ</w:t>
      </w:r>
      <w:r w:rsidRPr="0055003E">
        <w:rPr>
          <w:rFonts w:ascii="Cambria" w:hAnsi="Cambria" w:cs="Calibri"/>
          <w:color w:val="000000"/>
          <w:spacing w:val="-3"/>
          <w:sz w:val="16"/>
          <w:szCs w:val="16"/>
        </w:rPr>
        <w:t>L</w:t>
      </w:r>
      <w:r w:rsidRPr="0055003E">
        <w:rPr>
          <w:rFonts w:ascii="Cambria" w:hAnsi="Cambria" w:cs="Calibri"/>
          <w:color w:val="000000"/>
          <w:sz w:val="16"/>
          <w:szCs w:val="16"/>
        </w:rPr>
        <w:t>A</w:t>
      </w:r>
      <w:r w:rsidRPr="0055003E">
        <w:rPr>
          <w:rFonts w:ascii="Cambria" w:hAnsi="Cambria" w:cs="Calibri"/>
          <w:color w:val="000000"/>
          <w:spacing w:val="-15"/>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3  </w:t>
      </w:r>
    </w:p>
    <w:p w14:paraId="2D3B3CEE" w14:textId="0263C89B"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TECHNOLOGIC</w:t>
      </w:r>
      <w:r w:rsidRPr="0055003E">
        <w:rPr>
          <w:rFonts w:ascii="Cambria" w:hAnsi="Cambria" w:cs="Calibri"/>
          <w:color w:val="000000"/>
          <w:spacing w:val="-3"/>
          <w:sz w:val="16"/>
          <w:szCs w:val="16"/>
        </w:rPr>
        <w:t>K</w:t>
      </w:r>
      <w:r w:rsidRPr="0055003E">
        <w:rPr>
          <w:rFonts w:ascii="Cambria" w:hAnsi="Cambria" w:cs="Calibri"/>
          <w:color w:val="000000"/>
          <w:sz w:val="16"/>
          <w:szCs w:val="16"/>
        </w:rPr>
        <w:t>É P</w:t>
      </w:r>
      <w:r w:rsidRPr="0055003E">
        <w:rPr>
          <w:rFonts w:ascii="Cambria" w:hAnsi="Cambria" w:cs="Calibri"/>
          <w:color w:val="000000"/>
          <w:spacing w:val="-4"/>
          <w:sz w:val="16"/>
          <w:szCs w:val="16"/>
        </w:rPr>
        <w:t>O</w:t>
      </w:r>
      <w:r w:rsidRPr="0055003E">
        <w:rPr>
          <w:rFonts w:ascii="Cambria" w:hAnsi="Cambria" w:cs="Calibri"/>
          <w:color w:val="000000"/>
          <w:sz w:val="16"/>
          <w:szCs w:val="16"/>
        </w:rPr>
        <w:t>ST</w:t>
      </w:r>
      <w:r w:rsidRPr="0055003E">
        <w:rPr>
          <w:rFonts w:ascii="Cambria" w:hAnsi="Cambria" w:cs="Calibri"/>
          <w:color w:val="000000"/>
          <w:spacing w:val="-3"/>
          <w:sz w:val="16"/>
          <w:szCs w:val="16"/>
        </w:rPr>
        <w:t>U</w:t>
      </w:r>
      <w:r w:rsidRPr="0055003E">
        <w:rPr>
          <w:rFonts w:ascii="Cambria" w:hAnsi="Cambria" w:cs="Calibri"/>
          <w:color w:val="000000"/>
          <w:sz w:val="16"/>
          <w:szCs w:val="16"/>
        </w:rPr>
        <w:t>PY</w:t>
      </w:r>
      <w:r w:rsidRPr="0055003E">
        <w:rPr>
          <w:rFonts w:ascii="Cambria" w:hAnsi="Cambria" w:cs="Calibri"/>
          <w:color w:val="000000"/>
          <w:spacing w:val="-32"/>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4            </w:t>
      </w:r>
    </w:p>
    <w:p w14:paraId="2D5022FF" w14:textId="77777777"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ZKOUŠKY</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A REVI</w:t>
      </w:r>
      <w:r w:rsidRPr="0055003E">
        <w:rPr>
          <w:rFonts w:ascii="Cambria" w:hAnsi="Cambria" w:cs="Calibri"/>
          <w:color w:val="000000"/>
          <w:spacing w:val="-3"/>
          <w:sz w:val="16"/>
          <w:szCs w:val="16"/>
        </w:rPr>
        <w:t>Z</w:t>
      </w:r>
      <w:r w:rsidRPr="0055003E">
        <w:rPr>
          <w:rFonts w:ascii="Cambria" w:hAnsi="Cambria" w:cs="Calibri"/>
          <w:color w:val="000000"/>
          <w:sz w:val="16"/>
          <w:szCs w:val="16"/>
        </w:rPr>
        <w:t>E</w:t>
      </w:r>
      <w:r w:rsidRPr="0055003E">
        <w:rPr>
          <w:rFonts w:ascii="Cambria" w:hAnsi="Cambria" w:cs="Calibri"/>
          <w:color w:val="000000"/>
          <w:spacing w:val="-25"/>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4         </w:t>
      </w:r>
    </w:p>
    <w:p w14:paraId="5349C6A1" w14:textId="77777777"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OSTATNÍ DODÁ</w:t>
      </w:r>
      <w:r w:rsidRPr="0055003E">
        <w:rPr>
          <w:rFonts w:ascii="Cambria" w:hAnsi="Cambria" w:cs="Calibri"/>
          <w:color w:val="000000"/>
          <w:spacing w:val="-3"/>
          <w:sz w:val="16"/>
          <w:szCs w:val="16"/>
        </w:rPr>
        <w:t>V</w:t>
      </w:r>
      <w:r w:rsidRPr="0055003E">
        <w:rPr>
          <w:rFonts w:ascii="Cambria" w:hAnsi="Cambria" w:cs="Calibri"/>
          <w:color w:val="000000"/>
          <w:sz w:val="16"/>
          <w:szCs w:val="16"/>
        </w:rPr>
        <w:t>KY</w:t>
      </w:r>
      <w:r w:rsidRPr="0055003E">
        <w:rPr>
          <w:rFonts w:ascii="Cambria" w:hAnsi="Cambria" w:cs="Calibri"/>
          <w:color w:val="000000"/>
          <w:spacing w:val="-25"/>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4                   </w:t>
      </w:r>
    </w:p>
    <w:p w14:paraId="0DBE2DA9" w14:textId="10B0BE7A"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BOZP</w:t>
      </w:r>
      <w:r w:rsidRPr="0055003E">
        <w:rPr>
          <w:rFonts w:ascii="Cambria" w:hAnsi="Cambria" w:cs="Calibri"/>
          <w:color w:val="000000"/>
          <w:spacing w:val="-18"/>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00885E25">
        <w:rPr>
          <w:rFonts w:ascii="Cambria" w:hAnsi="Cambria" w:cs="Calibri"/>
          <w:color w:val="000000"/>
          <w:spacing w:val="-30"/>
          <w:sz w:val="16"/>
          <w:szCs w:val="16"/>
        </w:rPr>
        <w:t>………</w:t>
      </w:r>
      <w:r w:rsidRPr="0055003E">
        <w:rPr>
          <w:rFonts w:ascii="Cambria" w:hAnsi="Cambria" w:cs="Calibri"/>
          <w:color w:val="000000"/>
          <w:sz w:val="16"/>
          <w:szCs w:val="16"/>
        </w:rPr>
        <w:t xml:space="preserve">4      </w:t>
      </w:r>
    </w:p>
    <w:p w14:paraId="63300B61" w14:textId="667D8F01"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ZAŘÍZENÍ STAVE</w:t>
      </w:r>
      <w:r w:rsidRPr="0055003E">
        <w:rPr>
          <w:rFonts w:ascii="Cambria" w:hAnsi="Cambria" w:cs="Calibri"/>
          <w:color w:val="000000"/>
          <w:spacing w:val="-4"/>
          <w:sz w:val="16"/>
          <w:szCs w:val="16"/>
        </w:rPr>
        <w:t>N</w:t>
      </w:r>
      <w:r w:rsidRPr="0055003E">
        <w:rPr>
          <w:rFonts w:ascii="Cambria" w:hAnsi="Cambria" w:cs="Calibri"/>
          <w:color w:val="000000"/>
          <w:sz w:val="16"/>
          <w:szCs w:val="16"/>
        </w:rPr>
        <w:t>IŠTĚ</w:t>
      </w:r>
      <w:r w:rsidRPr="0055003E">
        <w:rPr>
          <w:rFonts w:ascii="Cambria" w:hAnsi="Cambria" w:cs="Calibri"/>
          <w:color w:val="000000"/>
          <w:spacing w:val="-20"/>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5  </w:t>
      </w:r>
    </w:p>
    <w:p w14:paraId="134182CB" w14:textId="457A4FCE"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SOUČINNOST A KOORDIN</w:t>
      </w:r>
      <w:r w:rsidRPr="0055003E">
        <w:rPr>
          <w:rFonts w:ascii="Cambria" w:hAnsi="Cambria" w:cs="Calibri"/>
          <w:color w:val="000000"/>
          <w:spacing w:val="-3"/>
          <w:sz w:val="16"/>
          <w:szCs w:val="16"/>
        </w:rPr>
        <w:t>A</w:t>
      </w:r>
      <w:r w:rsidRPr="0055003E">
        <w:rPr>
          <w:rFonts w:ascii="Cambria" w:hAnsi="Cambria" w:cs="Calibri"/>
          <w:color w:val="000000"/>
          <w:sz w:val="16"/>
          <w:szCs w:val="16"/>
        </w:rPr>
        <w:t>CE</w:t>
      </w:r>
      <w:r w:rsidRPr="0055003E">
        <w:rPr>
          <w:rFonts w:ascii="Cambria" w:hAnsi="Cambria" w:cs="Calibri"/>
          <w:color w:val="000000"/>
          <w:spacing w:val="-34"/>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5  </w:t>
      </w:r>
    </w:p>
    <w:p w14:paraId="5B0782C4" w14:textId="019A7A57"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STA</w:t>
      </w:r>
      <w:r w:rsidRPr="0055003E">
        <w:rPr>
          <w:rFonts w:ascii="Cambria" w:hAnsi="Cambria" w:cs="Calibri"/>
          <w:color w:val="000000"/>
          <w:spacing w:val="-3"/>
          <w:sz w:val="16"/>
          <w:szCs w:val="16"/>
        </w:rPr>
        <w:t>V</w:t>
      </w:r>
      <w:r w:rsidRPr="0055003E">
        <w:rPr>
          <w:rFonts w:ascii="Cambria" w:hAnsi="Cambria" w:cs="Calibri"/>
          <w:color w:val="000000"/>
          <w:sz w:val="16"/>
          <w:szCs w:val="16"/>
        </w:rPr>
        <w:t>EBNÍ DEN</w:t>
      </w:r>
      <w:r w:rsidRPr="0055003E">
        <w:rPr>
          <w:rFonts w:ascii="Cambria" w:hAnsi="Cambria" w:cs="Calibri"/>
          <w:color w:val="000000"/>
          <w:spacing w:val="-3"/>
          <w:sz w:val="16"/>
          <w:szCs w:val="16"/>
        </w:rPr>
        <w:t>Í</w:t>
      </w:r>
      <w:r w:rsidRPr="0055003E">
        <w:rPr>
          <w:rFonts w:ascii="Cambria" w:hAnsi="Cambria" w:cs="Calibri"/>
          <w:color w:val="000000"/>
          <w:sz w:val="16"/>
          <w:szCs w:val="16"/>
        </w:rPr>
        <w:t>K</w:t>
      </w:r>
      <w:r w:rsidRPr="0055003E">
        <w:rPr>
          <w:rFonts w:ascii="Cambria" w:hAnsi="Cambria" w:cs="Calibri"/>
          <w:color w:val="000000"/>
          <w:spacing w:val="-15"/>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00885E25">
        <w:rPr>
          <w:rFonts w:ascii="Cambria" w:hAnsi="Cambria" w:cs="Calibri"/>
          <w:color w:val="000000"/>
          <w:spacing w:val="-30"/>
          <w:sz w:val="16"/>
          <w:szCs w:val="16"/>
        </w:rPr>
        <w:t>........... ............5</w:t>
      </w:r>
    </w:p>
    <w:p w14:paraId="3EDCE8A0" w14:textId="0C68E06E"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NAKLÁ</w:t>
      </w:r>
      <w:r w:rsidRPr="0055003E">
        <w:rPr>
          <w:rFonts w:ascii="Cambria" w:hAnsi="Cambria" w:cs="Calibri"/>
          <w:color w:val="000000"/>
          <w:spacing w:val="-3"/>
          <w:sz w:val="16"/>
          <w:szCs w:val="16"/>
        </w:rPr>
        <w:t>D</w:t>
      </w:r>
      <w:r w:rsidRPr="0055003E">
        <w:rPr>
          <w:rFonts w:ascii="Cambria" w:hAnsi="Cambria" w:cs="Calibri"/>
          <w:color w:val="000000"/>
          <w:sz w:val="16"/>
          <w:szCs w:val="16"/>
        </w:rPr>
        <w:t>ÁNÍ S ODPADY (AZBEST)</w:t>
      </w:r>
      <w:r w:rsidRPr="0055003E">
        <w:rPr>
          <w:rFonts w:ascii="Cambria" w:hAnsi="Cambria" w:cs="Calibri"/>
          <w:color w:val="000000"/>
          <w:spacing w:val="-8"/>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5    </w:t>
      </w:r>
    </w:p>
    <w:p w14:paraId="7B1CF333" w14:textId="22BB9D1D"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POJIŠTĚNÍ V</w:t>
      </w:r>
      <w:r w:rsidRPr="0055003E">
        <w:rPr>
          <w:rFonts w:ascii="Cambria" w:hAnsi="Cambria" w:cs="Calibri"/>
          <w:color w:val="000000"/>
          <w:spacing w:val="-3"/>
          <w:sz w:val="16"/>
          <w:szCs w:val="16"/>
        </w:rPr>
        <w:t>Ů</w:t>
      </w:r>
      <w:r w:rsidRPr="0055003E">
        <w:rPr>
          <w:rFonts w:ascii="Cambria" w:hAnsi="Cambria" w:cs="Calibri"/>
          <w:color w:val="000000"/>
          <w:sz w:val="16"/>
          <w:szCs w:val="16"/>
        </w:rPr>
        <w:t xml:space="preserve">ČI </w:t>
      </w:r>
      <w:proofErr w:type="gramStart"/>
      <w:r w:rsidRPr="0055003E">
        <w:rPr>
          <w:rFonts w:ascii="Cambria" w:hAnsi="Cambria" w:cs="Calibri"/>
          <w:color w:val="000000"/>
          <w:sz w:val="16"/>
          <w:szCs w:val="16"/>
        </w:rPr>
        <w:t>ŠKO</w:t>
      </w:r>
      <w:r w:rsidRPr="0055003E">
        <w:rPr>
          <w:rFonts w:ascii="Cambria" w:hAnsi="Cambria" w:cs="Calibri"/>
          <w:color w:val="000000"/>
          <w:spacing w:val="-4"/>
          <w:sz w:val="16"/>
          <w:szCs w:val="16"/>
        </w:rPr>
        <w:t>D</w:t>
      </w:r>
      <w:r w:rsidRPr="0055003E">
        <w:rPr>
          <w:rFonts w:ascii="Cambria" w:hAnsi="Cambria" w:cs="Calibri"/>
          <w:color w:val="000000"/>
          <w:sz w:val="16"/>
          <w:szCs w:val="16"/>
        </w:rPr>
        <w:t>ÁM  ZP</w:t>
      </w:r>
      <w:r w:rsidRPr="0055003E">
        <w:rPr>
          <w:rFonts w:ascii="Cambria" w:hAnsi="Cambria" w:cs="Calibri"/>
          <w:color w:val="000000"/>
          <w:spacing w:val="-3"/>
          <w:sz w:val="16"/>
          <w:szCs w:val="16"/>
        </w:rPr>
        <w:t>Ů</w:t>
      </w:r>
      <w:r w:rsidRPr="0055003E">
        <w:rPr>
          <w:rFonts w:ascii="Cambria" w:hAnsi="Cambria" w:cs="Calibri"/>
          <w:color w:val="000000"/>
          <w:sz w:val="16"/>
          <w:szCs w:val="16"/>
        </w:rPr>
        <w:t>SOBE</w:t>
      </w:r>
      <w:r w:rsidRPr="0055003E">
        <w:rPr>
          <w:rFonts w:ascii="Cambria" w:hAnsi="Cambria" w:cs="Calibri"/>
          <w:color w:val="000000"/>
          <w:spacing w:val="-4"/>
          <w:sz w:val="16"/>
          <w:szCs w:val="16"/>
        </w:rPr>
        <w:t>N</w:t>
      </w:r>
      <w:r w:rsidRPr="0055003E">
        <w:rPr>
          <w:rFonts w:ascii="Cambria" w:hAnsi="Cambria" w:cs="Calibri"/>
          <w:color w:val="000000"/>
          <w:sz w:val="16"/>
          <w:szCs w:val="16"/>
        </w:rPr>
        <w:t>ÝM</w:t>
      </w:r>
      <w:proofErr w:type="gramEnd"/>
      <w:r w:rsidRPr="0055003E">
        <w:rPr>
          <w:rFonts w:ascii="Cambria" w:hAnsi="Cambria" w:cs="Calibri"/>
          <w:color w:val="000000"/>
          <w:sz w:val="16"/>
          <w:szCs w:val="16"/>
        </w:rPr>
        <w:t xml:space="preserve"> TŘETÍM OSOBÁM</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001365D7" w:rsidRPr="0055003E">
        <w:rPr>
          <w:rFonts w:ascii="Cambria" w:hAnsi="Cambria" w:cs="Calibri"/>
          <w:color w:val="000000"/>
          <w:sz w:val="16"/>
          <w:szCs w:val="16"/>
        </w:rPr>
        <w:t>6</w:t>
      </w:r>
      <w:r w:rsidRPr="0055003E">
        <w:rPr>
          <w:rFonts w:ascii="Cambria" w:hAnsi="Cambria" w:cs="Calibri"/>
          <w:color w:val="000000"/>
          <w:sz w:val="16"/>
          <w:szCs w:val="16"/>
        </w:rPr>
        <w:t xml:space="preserve">  </w:t>
      </w:r>
    </w:p>
    <w:p w14:paraId="566A6A8B" w14:textId="77777777"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MATE</w:t>
      </w:r>
      <w:r w:rsidRPr="0055003E">
        <w:rPr>
          <w:rFonts w:ascii="Cambria" w:hAnsi="Cambria" w:cs="Calibri"/>
          <w:color w:val="000000"/>
          <w:spacing w:val="-4"/>
          <w:sz w:val="16"/>
          <w:szCs w:val="16"/>
        </w:rPr>
        <w:t>R</w:t>
      </w:r>
      <w:r w:rsidRPr="0055003E">
        <w:rPr>
          <w:rFonts w:ascii="Cambria" w:hAnsi="Cambria" w:cs="Calibri"/>
          <w:color w:val="000000"/>
          <w:sz w:val="16"/>
          <w:szCs w:val="16"/>
        </w:rPr>
        <w:t>ÁLY,</w:t>
      </w:r>
      <w:r w:rsidRPr="0055003E">
        <w:rPr>
          <w:rFonts w:ascii="Cambria" w:hAnsi="Cambria" w:cs="Calibri"/>
          <w:color w:val="000000"/>
          <w:spacing w:val="-3"/>
          <w:sz w:val="16"/>
          <w:szCs w:val="16"/>
        </w:rPr>
        <w:t xml:space="preserve"> V</w:t>
      </w:r>
      <w:r w:rsidRPr="0055003E">
        <w:rPr>
          <w:rFonts w:ascii="Cambria" w:hAnsi="Cambria" w:cs="Calibri"/>
          <w:color w:val="000000"/>
          <w:sz w:val="16"/>
          <w:szCs w:val="16"/>
        </w:rPr>
        <w:t>ZORKOVÁNÍ</w:t>
      </w:r>
      <w:r w:rsidRPr="0055003E">
        <w:rPr>
          <w:rFonts w:ascii="Cambria" w:hAnsi="Cambria" w:cs="Calibri"/>
          <w:color w:val="000000"/>
          <w:spacing w:val="-25"/>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001365D7" w:rsidRPr="0055003E">
        <w:rPr>
          <w:rFonts w:ascii="Cambria" w:hAnsi="Cambria" w:cs="Calibri"/>
          <w:color w:val="000000"/>
          <w:sz w:val="16"/>
          <w:szCs w:val="16"/>
        </w:rPr>
        <w:t>6</w:t>
      </w:r>
      <w:r w:rsidRPr="0055003E">
        <w:rPr>
          <w:rFonts w:ascii="Cambria" w:hAnsi="Cambria" w:cs="Calibri"/>
          <w:color w:val="000000"/>
          <w:sz w:val="16"/>
          <w:szCs w:val="16"/>
        </w:rPr>
        <w:t xml:space="preserve">            </w:t>
      </w:r>
    </w:p>
    <w:p w14:paraId="74BFD302" w14:textId="16D70574"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VJEZD DO AREÁLU,</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PA</w:t>
      </w:r>
      <w:r w:rsidRPr="0055003E">
        <w:rPr>
          <w:rFonts w:ascii="Cambria" w:hAnsi="Cambria" w:cs="Calibri"/>
          <w:color w:val="000000"/>
          <w:spacing w:val="-4"/>
          <w:sz w:val="16"/>
          <w:szCs w:val="16"/>
        </w:rPr>
        <w:t>R</w:t>
      </w:r>
      <w:r w:rsidRPr="0055003E">
        <w:rPr>
          <w:rFonts w:ascii="Cambria" w:hAnsi="Cambria" w:cs="Calibri"/>
          <w:color w:val="000000"/>
          <w:sz w:val="16"/>
          <w:szCs w:val="16"/>
        </w:rPr>
        <w:t>KOVÁNÍ ..............................................................................................................................................................</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6  </w:t>
      </w:r>
    </w:p>
    <w:p w14:paraId="1CF3372E" w14:textId="54804F66" w:rsidR="00885E25" w:rsidRDefault="00DC59A5" w:rsidP="00DC59A5">
      <w:pPr>
        <w:widowControl w:val="0"/>
        <w:spacing w:after="0" w:line="195" w:lineRule="exact"/>
        <w:ind w:right="-286"/>
        <w:jc w:val="both"/>
        <w:rPr>
          <w:rFonts w:ascii="Cambria" w:hAnsi="Cambria" w:cs="Calibri"/>
          <w:color w:val="000000"/>
          <w:sz w:val="16"/>
          <w:szCs w:val="16"/>
        </w:rPr>
      </w:pPr>
      <w:r w:rsidRPr="0055003E">
        <w:rPr>
          <w:rFonts w:ascii="Cambria" w:hAnsi="Cambria" w:cs="Calibri"/>
          <w:color w:val="000000"/>
          <w:sz w:val="16"/>
          <w:szCs w:val="16"/>
        </w:rPr>
        <w:t>DOPRAVNÍ ZNAČENÍ</w:t>
      </w:r>
      <w:r w:rsidRPr="0055003E">
        <w:rPr>
          <w:rFonts w:ascii="Cambria" w:hAnsi="Cambria" w:cs="Calibri"/>
          <w:color w:val="000000"/>
          <w:spacing w:val="-3"/>
          <w:sz w:val="16"/>
          <w:szCs w:val="16"/>
        </w:rPr>
        <w:t xml:space="preserve"> </w:t>
      </w:r>
      <w:r w:rsidRPr="0055003E">
        <w:rPr>
          <w:rFonts w:ascii="Cambria" w:hAnsi="Cambria" w:cs="Calibri"/>
          <w:color w:val="000000"/>
          <w:sz w:val="16"/>
          <w:szCs w:val="16"/>
        </w:rPr>
        <w:t>....................................................................................................................................................................................</w:t>
      </w:r>
      <w:r w:rsidR="00885E25">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6   </w:t>
      </w:r>
    </w:p>
    <w:p w14:paraId="4D082AA3" w14:textId="23A7A82F" w:rsidR="00DC59A5" w:rsidRPr="0055003E" w:rsidRDefault="00DC59A5" w:rsidP="00DC59A5">
      <w:pPr>
        <w:widowControl w:val="0"/>
        <w:spacing w:after="0" w:line="195" w:lineRule="exact"/>
        <w:ind w:right="-286"/>
        <w:jc w:val="both"/>
        <w:rPr>
          <w:rFonts w:ascii="Cambria" w:hAnsi="Cambria" w:cs="Calibri"/>
          <w:color w:val="010302"/>
        </w:rPr>
      </w:pPr>
      <w:r w:rsidRPr="0055003E">
        <w:rPr>
          <w:rFonts w:ascii="Cambria" w:hAnsi="Cambria" w:cs="Calibri"/>
          <w:color w:val="000000"/>
          <w:sz w:val="16"/>
          <w:szCs w:val="16"/>
        </w:rPr>
        <w:t>NÁKLA</w:t>
      </w:r>
      <w:r w:rsidRPr="0055003E">
        <w:rPr>
          <w:rFonts w:ascii="Cambria" w:hAnsi="Cambria" w:cs="Calibri"/>
          <w:color w:val="000000"/>
          <w:spacing w:val="-3"/>
          <w:sz w:val="16"/>
          <w:szCs w:val="16"/>
        </w:rPr>
        <w:t>D</w:t>
      </w:r>
      <w:r w:rsidRPr="0055003E">
        <w:rPr>
          <w:rFonts w:ascii="Cambria" w:hAnsi="Cambria" w:cs="Calibri"/>
          <w:color w:val="000000"/>
          <w:sz w:val="16"/>
          <w:szCs w:val="16"/>
        </w:rPr>
        <w:t>Y NA PODMÍ</w:t>
      </w:r>
      <w:r w:rsidRPr="0055003E">
        <w:rPr>
          <w:rFonts w:ascii="Cambria" w:hAnsi="Cambria" w:cs="Calibri"/>
          <w:color w:val="000000"/>
          <w:spacing w:val="-3"/>
          <w:sz w:val="16"/>
          <w:szCs w:val="16"/>
        </w:rPr>
        <w:t>N</w:t>
      </w:r>
      <w:r w:rsidRPr="0055003E">
        <w:rPr>
          <w:rFonts w:ascii="Cambria" w:hAnsi="Cambria" w:cs="Calibri"/>
          <w:color w:val="000000"/>
          <w:sz w:val="16"/>
          <w:szCs w:val="16"/>
        </w:rPr>
        <w:t>KY REALIZACE</w:t>
      </w:r>
      <w:r w:rsidRPr="0055003E">
        <w:rPr>
          <w:rFonts w:ascii="Cambria" w:hAnsi="Cambria" w:cs="Calibri"/>
          <w:color w:val="000000"/>
          <w:spacing w:val="-13"/>
          <w:sz w:val="16"/>
          <w:szCs w:val="16"/>
        </w:rPr>
        <w:t xml:space="preserve"> </w:t>
      </w:r>
      <w:r w:rsidRPr="0055003E">
        <w:rPr>
          <w:rFonts w:ascii="Cambria" w:hAnsi="Cambria" w:cs="Calibri"/>
          <w:color w:val="000000"/>
          <w:sz w:val="16"/>
          <w:szCs w:val="16"/>
        </w:rPr>
        <w:t>....................................................................................................................................................</w:t>
      </w:r>
      <w:r w:rsidRPr="0055003E">
        <w:rPr>
          <w:rFonts w:ascii="Cambria" w:hAnsi="Cambria" w:cs="Calibri"/>
          <w:color w:val="000000"/>
          <w:spacing w:val="-30"/>
          <w:sz w:val="16"/>
          <w:szCs w:val="16"/>
        </w:rPr>
        <w:t xml:space="preserve"> </w:t>
      </w:r>
      <w:r w:rsidRPr="0055003E">
        <w:rPr>
          <w:rFonts w:ascii="Cambria" w:hAnsi="Cambria" w:cs="Calibri"/>
          <w:color w:val="000000"/>
          <w:sz w:val="16"/>
          <w:szCs w:val="16"/>
        </w:rPr>
        <w:t xml:space="preserve">6  </w:t>
      </w:r>
    </w:p>
    <w:p w14:paraId="4D587EDD" w14:textId="77777777" w:rsidR="00DC59A5" w:rsidRPr="0055003E" w:rsidRDefault="00DC59A5" w:rsidP="00DC59A5">
      <w:pPr>
        <w:widowControl w:val="0"/>
        <w:spacing w:after="211" w:line="240" w:lineRule="auto"/>
        <w:rPr>
          <w:rFonts w:ascii="Cambria" w:hAnsi="Cambria" w:cs="Calibri"/>
          <w:color w:val="000000"/>
          <w:sz w:val="24"/>
          <w:szCs w:val="24"/>
        </w:rPr>
      </w:pPr>
      <w:r w:rsidRPr="0055003E">
        <w:rPr>
          <w:rFonts w:ascii="Cambria" w:hAnsi="Cambria" w:cs="Calibri"/>
          <w:noProof/>
          <w:lang w:eastAsia="cs-CZ"/>
        </w:rPr>
        <mc:AlternateContent>
          <mc:Choice Requires="wps">
            <w:drawing>
              <wp:anchor distT="4294967295" distB="4294967295" distL="114300" distR="114300" simplePos="0" relativeHeight="251660288" behindDoc="0" locked="0" layoutInCell="1" allowOverlap="1" wp14:anchorId="0E38D63B" wp14:editId="357F48C3">
                <wp:simplePos x="0" y="0"/>
                <wp:positionH relativeFrom="page">
                  <wp:posOffset>687121</wp:posOffset>
                </wp:positionH>
                <wp:positionV relativeFrom="line">
                  <wp:posOffset>218256</wp:posOffset>
                </wp:positionV>
                <wp:extent cx="6543510" cy="10571"/>
                <wp:effectExtent l="0" t="0" r="0" b="0"/>
                <wp:wrapNone/>
                <wp:docPr id="101" name="Freeform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43510" cy="10571"/>
                        </a:xfrm>
                        <a:custGeom>
                          <a:avLst/>
                          <a:gdLst/>
                          <a:ahLst/>
                          <a:cxnLst/>
                          <a:rect l="l" t="t" r="r" b="b"/>
                          <a:pathLst>
                            <a:path w="6283960" h="180">
                              <a:moveTo>
                                <a:pt x="0" y="0"/>
                              </a:moveTo>
                              <a:lnTo>
                                <a:pt x="6283960" y="0"/>
                              </a:lnTo>
                            </a:path>
                          </a:pathLst>
                        </a:custGeom>
                        <a:noFill/>
                        <a:ln w="9525" cap="flat" cmpd="sng" algn="ctr">
                          <a:solidFill>
                            <a:srgbClr val="000000">
                              <a:alpha val="100000"/>
                            </a:srgbClr>
                          </a:solidFill>
                          <a:prstDash val="solid"/>
                          <a:round/>
                        </a:ln>
                        <a:effec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D59B4CB" id="Freeform 101" o:spid="_x0000_s1026" style="position:absolute;margin-left:54.1pt;margin-top:17.2pt;width:515.25pt;height:.85pt;z-index:251660288;visibility:visible;mso-wrap-style:square;mso-width-percent:0;mso-height-percent:0;mso-wrap-distance-left:9pt;mso-wrap-distance-top:-3e-5mm;mso-wrap-distance-right:9pt;mso-wrap-distance-bottom:-3e-5mm;mso-position-horizontal:absolute;mso-position-horizontal-relative:page;mso-position-vertical:absolute;mso-position-vertical-relative:line;mso-width-percent:0;mso-height-percent:0;mso-width-relative:page;mso-height-relative:page;v-text-anchor:top" coordsize="6283960,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" path="m,l6283960,e" filled="f">
                <v:path arrowok="t"/>
                <w10:wrap anchorx="page" anchory="line"/>
              </v:shape>
            </w:pict>
          </mc:Fallback>
        </mc:AlternateContent>
      </w:r>
      <w:r w:rsidRPr="0055003E">
        <w:rPr>
          <w:rFonts w:ascii="Cambria" w:hAnsi="Cambria" w:cs="Calibri"/>
          <w:color w:val="000000"/>
          <w:sz w:val="24"/>
          <w:szCs w:val="24"/>
        </w:rPr>
        <w:t xml:space="preserve">    </w:t>
      </w:r>
    </w:p>
    <w:p w14:paraId="5707C158" w14:textId="77777777" w:rsidR="00DC59A5" w:rsidRPr="0055003E" w:rsidRDefault="00DC59A5" w:rsidP="00DC59A5">
      <w:pPr>
        <w:widowControl w:val="0"/>
        <w:spacing w:after="0" w:line="206" w:lineRule="exact"/>
        <w:ind w:left="142" w:right="1" w:hanging="142"/>
        <w:jc w:val="both"/>
        <w:rPr>
          <w:rFonts w:ascii="Cambria" w:hAnsi="Cambria" w:cs="Calibri"/>
          <w:color w:val="010302"/>
        </w:rPr>
      </w:pPr>
      <w:r w:rsidRPr="0055003E">
        <w:rPr>
          <w:rFonts w:ascii="Cambria" w:hAnsi="Cambria" w:cs="Calibri"/>
          <w:color w:val="000000"/>
          <w:sz w:val="18"/>
          <w:szCs w:val="18"/>
        </w:rPr>
        <w:t xml:space="preserve">Níže jsou uvedeny objednatelem stanovené podmínky pro realizaci stavebních prací či dodávek. Objednatel má za to, že Zhotovitel podáním cenové nabídky zohlednil tyto podmínky v rámci své cenové nabídky a tyto budou ve smluvním vztahu realizovány.  </w:t>
      </w:r>
    </w:p>
    <w:p w14:paraId="5F913DBC" w14:textId="77777777" w:rsidR="00DC59A5" w:rsidRPr="0055003E" w:rsidRDefault="00DC59A5" w:rsidP="00DC59A5">
      <w:pPr>
        <w:widowControl w:val="0"/>
        <w:spacing w:before="207"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PROVÁDĚNÍ STAVBY</w:t>
      </w:r>
    </w:p>
    <w:p w14:paraId="61FA3D4C"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Při provádění stavby se Zhotovitel zavazuje respektovat a dodržovat požadavky dané zákonem nařízeními vlády či vyhláškami v platném znění - zejména se jedná o:  </w:t>
      </w:r>
    </w:p>
    <w:p w14:paraId="580E6AF1"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 vyhláška č. 268/2009 Ministerstva pro místní rozvoj o obecných technických požadavcích na výstavbu  </w:t>
      </w:r>
    </w:p>
    <w:p w14:paraId="3C2993B1"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 nařízení vlády č. 101/2005 Sb. o podrobnějších požadavcích na pracoviště a pracovní prostředí  </w:t>
      </w:r>
    </w:p>
    <w:p w14:paraId="2213B59C"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 nařízení vlády č. 272/2011 Sb. o ochraně zdraví před nepříznivými účinky hluku a vibrací  </w:t>
      </w:r>
    </w:p>
    <w:p w14:paraId="692AE003"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w:t>
      </w:r>
    </w:p>
    <w:p w14:paraId="2CE0B1BA"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 nařízení vlády č. 591/2006 Sb.  o bližších minimálních požadavcích na bezpečnost a ochranu zdraví při práci na staveništích  </w:t>
      </w:r>
    </w:p>
    <w:p w14:paraId="430EEFDB" w14:textId="77777777" w:rsidR="00DC59A5" w:rsidRPr="0055003E" w:rsidRDefault="00DC59A5" w:rsidP="00DC59A5">
      <w:pPr>
        <w:widowControl w:val="0"/>
        <w:spacing w:after="0" w:line="206" w:lineRule="exact"/>
        <w:ind w:left="142" w:hanging="142"/>
        <w:jc w:val="both"/>
        <w:rPr>
          <w:rFonts w:ascii="Cambria" w:hAnsi="Cambria" w:cs="Calibri"/>
          <w:sz w:val="18"/>
          <w:szCs w:val="18"/>
        </w:rPr>
      </w:pPr>
      <w:r w:rsidRPr="0055003E">
        <w:rPr>
          <w:rFonts w:ascii="Cambria" w:hAnsi="Cambria" w:cs="Calibri"/>
          <w:sz w:val="18"/>
          <w:szCs w:val="18"/>
        </w:rPr>
        <w:t xml:space="preserve">- vyhláška č. 362/2005 Sb., o bližších požadavcích na bezpečnost a ochranu zdraví při práci na pracovištích s nebezpečím pádu z výšky nebo do hloubky  </w:t>
      </w:r>
    </w:p>
    <w:p w14:paraId="2F1482BF" w14:textId="77777777" w:rsidR="00DC59A5" w:rsidRPr="0055003E" w:rsidRDefault="00DC59A5" w:rsidP="00DC59A5">
      <w:pPr>
        <w:widowControl w:val="0"/>
        <w:spacing w:after="0" w:line="206" w:lineRule="exact"/>
        <w:ind w:left="142" w:hanging="142"/>
        <w:jc w:val="both"/>
        <w:rPr>
          <w:rFonts w:ascii="Cambria" w:hAnsi="Cambria" w:cs="Calibri"/>
        </w:rPr>
      </w:pPr>
      <w:r w:rsidRPr="0055003E">
        <w:rPr>
          <w:rFonts w:ascii="Cambria" w:hAnsi="Cambria" w:cs="Calibri"/>
          <w:sz w:val="18"/>
          <w:szCs w:val="18"/>
        </w:rPr>
        <w:t xml:space="preserve">- vyhláška č. 398/2009 Sb., o obecných technických požadavcích zabezpečujících bezbariérové užívání staveb   </w:t>
      </w:r>
    </w:p>
    <w:p w14:paraId="40E8993A" w14:textId="414C121D" w:rsidR="00DC59A5" w:rsidRPr="0055003E" w:rsidRDefault="00DC59A5" w:rsidP="00DC59A5">
      <w:pPr>
        <w:widowControl w:val="0"/>
        <w:spacing w:after="0" w:line="206" w:lineRule="exact"/>
        <w:ind w:left="142" w:hanging="142"/>
        <w:jc w:val="both"/>
        <w:rPr>
          <w:rFonts w:ascii="Cambria" w:hAnsi="Cambria" w:cs="Calibri"/>
        </w:rPr>
      </w:pPr>
      <w:r w:rsidRPr="0055003E">
        <w:rPr>
          <w:rFonts w:ascii="Cambria" w:hAnsi="Cambria" w:cs="Calibri"/>
          <w:sz w:val="18"/>
          <w:szCs w:val="18"/>
        </w:rPr>
        <w:t xml:space="preserve">- zákon č. </w:t>
      </w:r>
      <w:r w:rsidR="005C591C">
        <w:rPr>
          <w:rFonts w:ascii="Cambria" w:hAnsi="Cambria" w:cs="Calibri"/>
          <w:sz w:val="18"/>
          <w:szCs w:val="18"/>
        </w:rPr>
        <w:t>540</w:t>
      </w:r>
      <w:r w:rsidRPr="0055003E">
        <w:rPr>
          <w:rFonts w:ascii="Cambria" w:hAnsi="Cambria" w:cs="Calibri"/>
          <w:sz w:val="18"/>
          <w:szCs w:val="18"/>
        </w:rPr>
        <w:t>/20</w:t>
      </w:r>
      <w:r w:rsidR="005C591C">
        <w:rPr>
          <w:rFonts w:ascii="Cambria" w:hAnsi="Cambria" w:cs="Calibri"/>
          <w:sz w:val="18"/>
          <w:szCs w:val="18"/>
        </w:rPr>
        <w:t>20</w:t>
      </w:r>
      <w:r w:rsidRPr="0055003E">
        <w:rPr>
          <w:rFonts w:ascii="Cambria" w:hAnsi="Cambria" w:cs="Calibri"/>
          <w:sz w:val="18"/>
          <w:szCs w:val="18"/>
        </w:rPr>
        <w:t xml:space="preserve"> Sb. o odpadech a o změně některých dalších zákonů  </w:t>
      </w:r>
    </w:p>
    <w:p w14:paraId="364B169F" w14:textId="7FFFE44A" w:rsidR="00DC59A5" w:rsidRPr="0055003E" w:rsidRDefault="00DC59A5" w:rsidP="00DC59A5">
      <w:pPr>
        <w:widowControl w:val="0"/>
        <w:spacing w:after="0" w:line="206" w:lineRule="exact"/>
        <w:ind w:left="142" w:hanging="142"/>
        <w:jc w:val="both"/>
        <w:rPr>
          <w:rFonts w:ascii="Cambria" w:hAnsi="Cambria" w:cs="Calibri"/>
          <w:sz w:val="18"/>
          <w:szCs w:val="18"/>
        </w:rPr>
      </w:pPr>
      <w:r w:rsidRPr="0055003E">
        <w:rPr>
          <w:rFonts w:ascii="Cambria" w:hAnsi="Cambria" w:cs="Calibri"/>
          <w:sz w:val="18"/>
          <w:szCs w:val="18"/>
        </w:rPr>
        <w:t xml:space="preserve">- zákon č. 360/1992 </w:t>
      </w:r>
      <w:proofErr w:type="spellStart"/>
      <w:r w:rsidRPr="0055003E">
        <w:rPr>
          <w:rFonts w:ascii="Cambria" w:hAnsi="Cambria" w:cs="Calibri"/>
          <w:sz w:val="18"/>
          <w:szCs w:val="18"/>
        </w:rPr>
        <w:t>Sb</w:t>
      </w:r>
      <w:proofErr w:type="spellEnd"/>
      <w:r w:rsidRPr="0055003E">
        <w:rPr>
          <w:rFonts w:ascii="Cambria" w:hAnsi="Cambria" w:cs="Calibri"/>
          <w:sz w:val="18"/>
          <w:szCs w:val="18"/>
        </w:rPr>
        <w:t xml:space="preserve"> o výkonu povolání autorizovaných architektů a o výkonu povolání autorizovaných inženýrů a techniků činných ve výstavbě</w:t>
      </w:r>
    </w:p>
    <w:p w14:paraId="4DD3140B" w14:textId="77777777" w:rsidR="00523C40" w:rsidRPr="0055003E" w:rsidRDefault="00523C40" w:rsidP="00523C40">
      <w:pPr>
        <w:autoSpaceDE w:val="0"/>
        <w:autoSpaceDN w:val="0"/>
        <w:spacing w:after="0" w:line="240" w:lineRule="auto"/>
        <w:ind w:left="142" w:hanging="142"/>
        <w:jc w:val="both"/>
        <w:rPr>
          <w:rFonts w:ascii="Cambria" w:hAnsi="Cambria" w:cs="Calibri"/>
          <w:sz w:val="18"/>
          <w:szCs w:val="18"/>
        </w:rPr>
      </w:pPr>
      <w:r w:rsidRPr="0055003E">
        <w:rPr>
          <w:rFonts w:ascii="Cambria" w:hAnsi="Cambria" w:cs="Calibri"/>
          <w:sz w:val="18"/>
          <w:szCs w:val="18"/>
        </w:rPr>
        <w:t xml:space="preserve">- zákon č. 262/2006 Sb. zákoník práce, ve znění pozdějších předpisů (se zvláštním zřetelem na regulaci odměňování, pracovní doby, doby odpočinku mezi směnami, atp.), </w:t>
      </w:r>
    </w:p>
    <w:p w14:paraId="04A809C7" w14:textId="77777777" w:rsidR="00523C40" w:rsidRPr="0055003E" w:rsidRDefault="00523C40" w:rsidP="00523C40">
      <w:pPr>
        <w:autoSpaceDE w:val="0"/>
        <w:autoSpaceDN w:val="0"/>
        <w:spacing w:after="0" w:line="240" w:lineRule="auto"/>
        <w:ind w:left="142" w:hanging="142"/>
        <w:jc w:val="both"/>
        <w:rPr>
          <w:rFonts w:ascii="Cambria" w:hAnsi="Cambria" w:cs="Calibri"/>
          <w:sz w:val="18"/>
          <w:szCs w:val="18"/>
        </w:rPr>
      </w:pPr>
      <w:r w:rsidRPr="0055003E">
        <w:rPr>
          <w:rFonts w:ascii="Cambria" w:hAnsi="Cambria" w:cs="Calibri"/>
          <w:sz w:val="18"/>
          <w:szCs w:val="18"/>
        </w:rPr>
        <w:t>- zákon č. 435/2004 Sb., o zaměstnanosti, ve znění pozdějších předpisů (se zvláštním zřetelem na regulaci zaměstnávání cizinců), a to vůči všem osobám, které se na plnění zakázky podílejí a bez ohledu na to, zda jsou práce na předmětu plnění prováděny bezprostředně zhotovitelem či jeho poddodavateli</w:t>
      </w:r>
    </w:p>
    <w:p w14:paraId="04C6BF2C" w14:textId="5F5D5A13" w:rsidR="00523C40" w:rsidRPr="0055003E" w:rsidRDefault="00523C40" w:rsidP="00523C40">
      <w:pPr>
        <w:widowControl w:val="0"/>
        <w:spacing w:after="0" w:line="206" w:lineRule="exact"/>
        <w:ind w:left="142" w:right="1" w:hanging="142"/>
        <w:jc w:val="both"/>
        <w:rPr>
          <w:rFonts w:ascii="Cambria" w:hAnsi="Cambria" w:cs="Calibri"/>
          <w:sz w:val="18"/>
          <w:szCs w:val="18"/>
        </w:rPr>
      </w:pPr>
      <w:r w:rsidRPr="0055003E">
        <w:rPr>
          <w:rFonts w:ascii="Cambria" w:hAnsi="Cambria" w:cs="Calibri"/>
          <w:sz w:val="18"/>
          <w:szCs w:val="18"/>
        </w:rPr>
        <w:t xml:space="preserve">Zhotovitel je povinen zajistit řádné a včasné plnění finančních závazků svým poddodavatelům, kdy za řádné a včasné plnění se považuje plné uhrazení (vyjma případných sjednaných pozastávek) poddodavatelem vystavených a doručených faktur za plnění poskytnutá k plnění veřejné zakázky, a to vždy do </w:t>
      </w:r>
      <w:r w:rsidR="0095511A" w:rsidRPr="0055003E">
        <w:rPr>
          <w:rFonts w:ascii="Cambria" w:hAnsi="Cambria" w:cs="Calibri"/>
          <w:sz w:val="18"/>
          <w:szCs w:val="18"/>
        </w:rPr>
        <w:t>30</w:t>
      </w:r>
      <w:r w:rsidRPr="0055003E">
        <w:rPr>
          <w:rFonts w:ascii="Cambria" w:hAnsi="Cambria" w:cs="Calibri"/>
          <w:sz w:val="18"/>
          <w:szCs w:val="18"/>
        </w:rPr>
        <w:t xml:space="preserve"> pracovních dnů od obdržení platby ze strany objednatele za konkrétní plnění. Zhotovitel se zavazuje přenést totožnou povinnost do dalších úrovní dodavatelského řetězce a zavázat své poddodavatele k plnění a šíření této povinnosti též do nižších úrovní dodavatelského řetězce. Objednatel je oprávněn požadovat předložení smlouvy uzavřené mezi zhotovitelem a jeho poddodavatelem k nahlédnutí.</w:t>
      </w:r>
    </w:p>
    <w:p w14:paraId="79AF8F59" w14:textId="77777777" w:rsidR="00DC59A5" w:rsidRPr="0055003E" w:rsidRDefault="00DC59A5" w:rsidP="00DC59A5">
      <w:pPr>
        <w:widowControl w:val="0"/>
        <w:spacing w:after="0" w:line="206" w:lineRule="exact"/>
        <w:ind w:left="142" w:right="1" w:hanging="142"/>
        <w:jc w:val="both"/>
        <w:rPr>
          <w:rFonts w:ascii="Cambria" w:hAnsi="Cambria" w:cs="Calibri"/>
        </w:rPr>
      </w:pPr>
      <w:r w:rsidRPr="0055003E">
        <w:rPr>
          <w:rFonts w:ascii="Cambria" w:hAnsi="Cambria" w:cs="Calibri"/>
          <w:sz w:val="18"/>
          <w:szCs w:val="18"/>
        </w:rPr>
        <w:t xml:space="preserve">V případě rozporu Dokumentace stavby s platnými předpisy se Zhotovitel zavazuje oznámit tento rozpor zástupci Objednatele resp. technickému   dozoru stavby a autorovi projektové dokumentace. V opačném případě Objednatel předpokládá, že žádné takové rozpory neexistují. </w:t>
      </w:r>
    </w:p>
    <w:p w14:paraId="5F1B555F"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sz w:val="18"/>
          <w:szCs w:val="18"/>
        </w:rPr>
        <w:t xml:space="preserve">Zhotovitel je povinen respektovat veškerá pravomocná rozhodnutí a závazná stanoviska správních úřadů a orgánů </w:t>
      </w:r>
      <w:r w:rsidRPr="0055003E">
        <w:rPr>
          <w:rFonts w:ascii="Cambria" w:hAnsi="Cambria" w:cs="Calibri"/>
          <w:color w:val="000000"/>
          <w:sz w:val="18"/>
          <w:szCs w:val="18"/>
        </w:rPr>
        <w:t xml:space="preserve">samosprávy.  </w:t>
      </w:r>
    </w:p>
    <w:p w14:paraId="36A70A15" w14:textId="77777777" w:rsidR="00DC59A5" w:rsidRPr="0055003E" w:rsidRDefault="00DC59A5" w:rsidP="00DC59A5">
      <w:pPr>
        <w:widowControl w:val="0"/>
        <w:spacing w:before="207"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PODMINKY REALIZACE</w:t>
      </w:r>
    </w:p>
    <w:p w14:paraId="413AA909"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Zhotovitel bere na vědomí skutečnost, že realizace díla bude probíhat za provozu ostatních částí nemocnice a případná omezení svých činností (vždy po dohodě se zástupcem TDI) zahrne do ceny díla. Zhotovitel zabezpečí, aby se jeho zaměstnanci pohybovali při pracovní činnosti pouze na vyhrazeném staveništi a přístupových komunikacích a nevstupovali na jiná (zdravotnická pracoviště)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w:t>
      </w:r>
    </w:p>
    <w:p w14:paraId="13261055" w14:textId="77777777" w:rsidR="00523C40"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Předmět díla je pro zhotovitele závazný a nemůže být z jeho vůle změněn. Změna předmětu díla je možná pouze ze </w:t>
      </w:r>
      <w:r w:rsidRPr="0055003E">
        <w:rPr>
          <w:rFonts w:ascii="Cambria" w:hAnsi="Cambria" w:cs="Calibri"/>
          <w:color w:val="000000"/>
          <w:sz w:val="18"/>
          <w:szCs w:val="18"/>
        </w:rPr>
        <w:lastRenderedPageBreak/>
        <w:t xml:space="preserve">strany objednatele.  </w:t>
      </w:r>
    </w:p>
    <w:p w14:paraId="4D2EEEC8" w14:textId="77777777" w:rsidR="00523C40" w:rsidRPr="0055003E" w:rsidRDefault="00523C40" w:rsidP="00DC59A5">
      <w:pPr>
        <w:widowControl w:val="0"/>
        <w:spacing w:after="0" w:line="206" w:lineRule="exact"/>
        <w:ind w:left="142" w:right="1" w:hanging="142"/>
        <w:jc w:val="both"/>
        <w:rPr>
          <w:rFonts w:ascii="Cambria" w:hAnsi="Cambria" w:cs="Calibri"/>
          <w:color w:val="000000"/>
          <w:sz w:val="18"/>
          <w:szCs w:val="18"/>
        </w:rPr>
      </w:pPr>
    </w:p>
    <w:p w14:paraId="0F8E002F" w14:textId="77777777" w:rsidR="00B9246E" w:rsidRPr="0055003E" w:rsidRDefault="00B9246E" w:rsidP="00DC59A5">
      <w:pPr>
        <w:widowControl w:val="0"/>
        <w:spacing w:after="0" w:line="206" w:lineRule="exact"/>
        <w:ind w:left="142" w:right="1" w:hanging="142"/>
        <w:jc w:val="both"/>
        <w:rPr>
          <w:rFonts w:ascii="Cambria" w:hAnsi="Cambria" w:cs="Calibri"/>
          <w:color w:val="000000"/>
          <w:sz w:val="18"/>
          <w:szCs w:val="18"/>
        </w:rPr>
      </w:pPr>
    </w:p>
    <w:p w14:paraId="02739D35" w14:textId="364D43CD" w:rsidR="00DC59A5" w:rsidRPr="0055003E" w:rsidRDefault="00DC59A5" w:rsidP="00DC59A5">
      <w:pPr>
        <w:widowControl w:val="0"/>
        <w:spacing w:after="0" w:line="206" w:lineRule="exact"/>
        <w:ind w:left="142" w:right="1" w:hanging="142"/>
        <w:jc w:val="both"/>
        <w:rPr>
          <w:rFonts w:ascii="Cambria" w:hAnsi="Cambria" w:cs="Calibri"/>
          <w:color w:val="010302"/>
        </w:rPr>
      </w:pPr>
      <w:r w:rsidRPr="0055003E">
        <w:rPr>
          <w:rFonts w:ascii="Cambria" w:hAnsi="Cambria" w:cs="Calibri"/>
          <w:color w:val="000000"/>
          <w:sz w:val="18"/>
          <w:szCs w:val="18"/>
        </w:rPr>
        <w:t xml:space="preserve">Předmětem díla jsou zároveň práce a dodávky, které objednatel podrobně nespecifikoval v poptávce, ale které patří k řádnému zhotovení díla a o  kterých zhotovitel věděl, anebo dle svých odborných znalostí vědět měl, že jsou k řádnému a kvalitnímu provedení díla nezbytné tj. veškeré  potřebné pomocné práce a materiály související s provedením díla, přestože nemusí být v díle zabudovány, včetně ochranných konstrukcí lešení  a to jak vnitřního, včetně mobilních dílů, tak vnějšího okolo celého objektu.   </w:t>
      </w:r>
    </w:p>
    <w:p w14:paraId="2862B30D" w14:textId="77777777" w:rsidR="00DC59A5" w:rsidRPr="0055003E" w:rsidRDefault="00DC59A5" w:rsidP="00DC59A5">
      <w:pPr>
        <w:widowControl w:val="0"/>
        <w:spacing w:after="0" w:line="206" w:lineRule="exact"/>
        <w:ind w:left="142" w:right="1" w:hanging="142"/>
        <w:jc w:val="both"/>
        <w:rPr>
          <w:rFonts w:ascii="Cambria" w:hAnsi="Cambria" w:cs="Calibri"/>
          <w:color w:val="010302"/>
        </w:rPr>
      </w:pPr>
      <w:r w:rsidRPr="0055003E">
        <w:rPr>
          <w:rFonts w:ascii="Cambria" w:hAnsi="Cambria" w:cs="Calibri"/>
          <w:color w:val="000000"/>
          <w:sz w:val="18"/>
          <w:szCs w:val="18"/>
        </w:rPr>
        <w:t xml:space="preserve">Pokud zhotovitel stavby bude mít více subdodavatelů při realizaci, musí v ceně zohlednit činnost „Koordinátora stavby“. V případě nutnosti zásahu do funkčních systémů stavby je nutné tyto zásahy konzultovat a koordinovat se správcem dotčeného systému.   </w:t>
      </w:r>
    </w:p>
    <w:p w14:paraId="6D7BC76C" w14:textId="0B190DB1" w:rsidR="00DC59A5" w:rsidRPr="0055003E" w:rsidRDefault="00DC59A5" w:rsidP="00DC59A5">
      <w:pPr>
        <w:widowControl w:val="0"/>
        <w:spacing w:after="0" w:line="207"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V případě nutného zásahu do existujících požárních ucpávek je tyto nutné uvést do funkčního stavu ve shodném systému jako byla ucpávka původní. Nutné zásahy do EPS a ERO jsou možné pouze v koordinaci s ohlašovnou požáru, kterou je velín v objektu B1, tel. 515 215 222.</w:t>
      </w:r>
    </w:p>
    <w:p w14:paraId="27107645" w14:textId="22ED0E87" w:rsidR="00DC59A5" w:rsidRPr="0055003E" w:rsidRDefault="00DC59A5" w:rsidP="00DC59A5">
      <w:pPr>
        <w:widowControl w:val="0"/>
        <w:spacing w:after="0" w:line="207"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Veškerá zařízení a dodávky budou dokompletovány, nainstalovány či přikotveny a propojeny tak, aby byly při předání Zhotoviteli bezpečné a plně funkční.</w:t>
      </w:r>
    </w:p>
    <w:p w14:paraId="1A926F06" w14:textId="77777777" w:rsidR="00DC59A5" w:rsidRPr="0055003E" w:rsidRDefault="00DC59A5" w:rsidP="00DC59A5">
      <w:pPr>
        <w:widowControl w:val="0"/>
        <w:spacing w:after="0" w:line="206" w:lineRule="exact"/>
        <w:ind w:left="142" w:right="1" w:hanging="142"/>
        <w:jc w:val="both"/>
        <w:rPr>
          <w:rFonts w:ascii="Cambria" w:hAnsi="Cambria" w:cs="Calibri"/>
          <w:color w:val="010302"/>
        </w:rPr>
      </w:pPr>
      <w:r w:rsidRPr="0055003E">
        <w:rPr>
          <w:rFonts w:ascii="Cambria" w:hAnsi="Cambria" w:cs="Calibri"/>
          <w:color w:val="000000"/>
          <w:sz w:val="18"/>
          <w:szCs w:val="18"/>
        </w:rPr>
        <w:t xml:space="preserve">Součástí ceny díla zhotovitele bude veškerá stavební připravenost, daná projektem, pro případnou přímou dodávku Objednatele (např.  zdravotnická technologie) a dle požadavků (potřeb) profesí (jedná se především o provedení drážek pro instalace, jejich začištění, požární zabezpečení, atesty pro přechod požárně dělících konstrukcí, bezpečnostní opatření atd.  </w:t>
      </w:r>
    </w:p>
    <w:p w14:paraId="7EB9F8DE"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Při pracích bude postupováno tak, že objevené zakryté či nepřístupné konstrukce a vedení neuvedené v dokumentaci budou respektovány a ponechány tak, aby zůstaly funkční do rozhodnutí autorského dozoru, technického dozoru objednatele či zástupce objednatelem o jejich dalším využití, zrušení či přeložení.  </w:t>
      </w:r>
    </w:p>
    <w:p w14:paraId="3F8D45A0"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Objednatel je oprávněn kontrolovat části díla, které budou v dalším pracovním postupu zakryty nebo se stanou nepřístupnými.  Zhotovitel je povinen pozvat objednatele ke kontrole písemně nejméně dva pracovní dny předem. O provedené kontrole bude pořízen zápis ve stavebním deníku potvrzený technickým dozorem objednatele. V případě, že bude Zhotovitelem konstrukce zakryta bez výzvy ke kontrole Objednatele resp. bude kontrola zakrývané konstrukce jinak znemožněna, je Zhotovitel na výzvu Objednatele povinen provést nápravné opatření a umožnit kontrolu konstrukce na náklad Zhotovitele.</w:t>
      </w:r>
    </w:p>
    <w:p w14:paraId="29B4D109" w14:textId="77777777" w:rsidR="00DC59A5" w:rsidRPr="0055003E" w:rsidRDefault="00DC59A5" w:rsidP="00DC59A5">
      <w:pPr>
        <w:widowControl w:val="0"/>
        <w:spacing w:after="0" w:line="206" w:lineRule="exact"/>
        <w:ind w:left="142" w:right="1" w:hanging="142"/>
        <w:jc w:val="both"/>
        <w:rPr>
          <w:rFonts w:ascii="Cambria" w:hAnsi="Cambria" w:cs="Calibri"/>
          <w:sz w:val="18"/>
          <w:szCs w:val="18"/>
        </w:rPr>
      </w:pPr>
      <w:r w:rsidRPr="0055003E">
        <w:rPr>
          <w:rFonts w:ascii="Cambria" w:hAnsi="Cambria" w:cs="Calibri"/>
          <w:color w:val="000000"/>
          <w:sz w:val="18"/>
          <w:szCs w:val="18"/>
        </w:rPr>
        <w:t xml:space="preserve">Zhotovitel zajistí na své náklady zabezpečení a střežení staveniště tak, aby bylo dílo, materiál či nářadí zajištěno proti krádeži a znehodnocení.  Zhotovitel je povinen zajistit, aby všichni zaměstnanci zhotovitele pohybující se v areálu objednatele byli dostatečně identifikovatelní (pracovní </w:t>
      </w:r>
      <w:r w:rsidRPr="0055003E">
        <w:rPr>
          <w:rFonts w:ascii="Cambria" w:hAnsi="Cambria" w:cs="Calibri"/>
          <w:sz w:val="18"/>
          <w:szCs w:val="18"/>
        </w:rPr>
        <w:t xml:space="preserve">oděv, visačky apod.). Zhotovitel je povinen zabezpečit tuto povinnost i u všech svých subdodavatelů.  Zhotovitel zajišťuje i případné zimních opatření při výstavbě na své náklady. </w:t>
      </w:r>
    </w:p>
    <w:p w14:paraId="18C40BCE" w14:textId="77777777" w:rsidR="00DC59A5" w:rsidRPr="0055003E" w:rsidRDefault="00DC59A5" w:rsidP="00DC59A5">
      <w:pPr>
        <w:widowControl w:val="0"/>
        <w:spacing w:after="0" w:line="206" w:lineRule="exact"/>
        <w:ind w:left="142" w:right="1" w:hanging="142"/>
        <w:jc w:val="both"/>
        <w:rPr>
          <w:rFonts w:ascii="Cambria" w:hAnsi="Cambria" w:cs="Calibri"/>
          <w:sz w:val="18"/>
          <w:szCs w:val="18"/>
        </w:rPr>
      </w:pPr>
      <w:r w:rsidRPr="0055003E">
        <w:rPr>
          <w:rFonts w:ascii="Cambria" w:hAnsi="Cambria" w:cs="Calibri"/>
          <w:sz w:val="18"/>
          <w:szCs w:val="18"/>
        </w:rPr>
        <w:t>Zhotovitel při výběru subdodavatelů zohlední vedle ekonomické výhodnosti pracovní příležitosti, sociální začlenění, důstojné pracovní podmínky a další sociálně relevantní hlediska spojená s veřejnou zakázkou</w:t>
      </w:r>
    </w:p>
    <w:p w14:paraId="3405A6E4" w14:textId="77777777" w:rsidR="00DC59A5" w:rsidRPr="0055003E" w:rsidRDefault="00DC59A5" w:rsidP="00DC59A5">
      <w:pPr>
        <w:widowControl w:val="0"/>
        <w:spacing w:before="207"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HARMONOGRAM</w:t>
      </w:r>
    </w:p>
    <w:p w14:paraId="57E0567D"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do své nabídky doloží časový postup prací zohledňující maximální možnou dobu výstavby, resp. lhůtu pro dokončení díla, uvedenou v Zadávací dokumentaci. V tomto detailnějším harmonogramu budou uvedeny minimálně tyto položky (milníky):  </w:t>
      </w:r>
    </w:p>
    <w:p w14:paraId="5462D532"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podepsání smlouvy Objednatel / Zhotovitel  </w:t>
      </w:r>
    </w:p>
    <w:p w14:paraId="6E99CC8F"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předání staveniště  </w:t>
      </w:r>
    </w:p>
    <w:p w14:paraId="1D496B49"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hlavní stavební činnosti (např. bourání, provádění svislých konstrukcí, zdravotechnika, elektro apod)  </w:t>
      </w:r>
    </w:p>
    <w:p w14:paraId="24A58133"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předpokládané zásahy do vyhrazených systémů areálu (EPS, ERO, elektro apod)  </w:t>
      </w:r>
    </w:p>
    <w:p w14:paraId="7C5A4569" w14:textId="77777777" w:rsidR="00DC59A5" w:rsidRPr="0055003E" w:rsidRDefault="00DC59A5" w:rsidP="00DC59A5">
      <w:pPr>
        <w:widowControl w:val="0"/>
        <w:spacing w:after="0" w:line="208" w:lineRule="exact"/>
        <w:ind w:left="142" w:right="464" w:hanging="142"/>
        <w:rPr>
          <w:rFonts w:ascii="Cambria" w:hAnsi="Cambria" w:cs="Calibri"/>
          <w:color w:val="000000"/>
          <w:sz w:val="18"/>
          <w:szCs w:val="18"/>
        </w:rPr>
      </w:pPr>
      <w:r w:rsidRPr="0055003E">
        <w:rPr>
          <w:rFonts w:ascii="Cambria" w:hAnsi="Cambria" w:cs="Calibri"/>
          <w:color w:val="000000"/>
          <w:sz w:val="18"/>
          <w:szCs w:val="18"/>
        </w:rPr>
        <w:t>- případné položky nutné součinnosti Objednatele se Zhotovitelem (např. zdravotnická technologie, stěhování provozů apod.)</w:t>
      </w:r>
    </w:p>
    <w:p w14:paraId="2E25BCB7" w14:textId="77777777" w:rsidR="00DC59A5" w:rsidRPr="0055003E" w:rsidRDefault="00DC59A5" w:rsidP="00DC59A5">
      <w:pPr>
        <w:widowControl w:val="0"/>
        <w:spacing w:after="0" w:line="208" w:lineRule="exact"/>
        <w:ind w:left="142" w:right="464" w:hanging="142"/>
        <w:rPr>
          <w:rFonts w:ascii="Cambria" w:hAnsi="Cambria" w:cs="Calibri"/>
          <w:color w:val="010302"/>
        </w:rPr>
      </w:pPr>
      <w:r w:rsidRPr="0055003E">
        <w:rPr>
          <w:rFonts w:ascii="Cambria" w:hAnsi="Cambria" w:cs="Calibri"/>
          <w:color w:val="000000"/>
          <w:sz w:val="18"/>
          <w:szCs w:val="18"/>
        </w:rPr>
        <w:t>- zkoušky díla funkční, komplexní, koordinované</w:t>
      </w:r>
    </w:p>
    <w:p w14:paraId="78C57DC9"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zaškolení údržby Objednatele   </w:t>
      </w:r>
    </w:p>
    <w:p w14:paraId="4B7788E5"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kolaudace  </w:t>
      </w:r>
    </w:p>
    <w:p w14:paraId="43CBA337"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 předání dokončeného díla Zhotovitel / Objednatel  </w:t>
      </w:r>
    </w:p>
    <w:p w14:paraId="76414FA4" w14:textId="77777777" w:rsidR="00DC59A5" w:rsidRPr="0055003E" w:rsidRDefault="00DC59A5" w:rsidP="00DC59A5">
      <w:pPr>
        <w:widowControl w:val="0"/>
        <w:spacing w:after="0" w:line="206" w:lineRule="exact"/>
        <w:ind w:left="142" w:hanging="142"/>
        <w:rPr>
          <w:rFonts w:ascii="Cambria" w:hAnsi="Cambria" w:cs="Calibri"/>
          <w:color w:val="010302"/>
        </w:rPr>
      </w:pPr>
      <w:r w:rsidRPr="0055003E">
        <w:rPr>
          <w:rFonts w:ascii="Cambria" w:hAnsi="Cambria" w:cs="Calibri"/>
          <w:color w:val="000000"/>
          <w:sz w:val="18"/>
          <w:szCs w:val="18"/>
        </w:rPr>
        <w:t xml:space="preserve">Zhotovitel se zavazuje postupovat podle tohoto předloženého harmonogramu v souladu se smlouvou o dílo.  </w:t>
      </w:r>
    </w:p>
    <w:p w14:paraId="42993E8A" w14:textId="77777777" w:rsidR="00DC59A5" w:rsidRPr="0055003E" w:rsidRDefault="00DC59A5" w:rsidP="00DC59A5">
      <w:pPr>
        <w:widowControl w:val="0"/>
        <w:spacing w:before="206" w:after="0" w:line="206" w:lineRule="exact"/>
        <w:ind w:left="142" w:right="143" w:hanging="142"/>
        <w:rPr>
          <w:rFonts w:ascii="Cambria" w:hAnsi="Cambria" w:cs="Calibri"/>
          <w:color w:val="010302"/>
          <w:u w:val="single"/>
        </w:rPr>
      </w:pPr>
      <w:r w:rsidRPr="0055003E">
        <w:rPr>
          <w:rFonts w:ascii="Cambria" w:hAnsi="Cambria" w:cs="Calibri"/>
          <w:color w:val="000000"/>
          <w:sz w:val="18"/>
          <w:szCs w:val="18"/>
          <w:u w:val="single"/>
        </w:rPr>
        <w:t>DOKUMENTACE</w:t>
      </w:r>
    </w:p>
    <w:p w14:paraId="0C0106A2" w14:textId="77777777" w:rsidR="00DC59A5" w:rsidRPr="0055003E" w:rsidRDefault="00DC59A5" w:rsidP="00DC59A5">
      <w:pPr>
        <w:widowControl w:val="0"/>
        <w:spacing w:after="0" w:line="206" w:lineRule="exact"/>
        <w:ind w:left="142" w:right="143" w:hanging="142"/>
        <w:jc w:val="both"/>
        <w:rPr>
          <w:rFonts w:ascii="Cambria" w:hAnsi="Cambria" w:cs="Calibri"/>
          <w:color w:val="010302"/>
        </w:rPr>
      </w:pPr>
      <w:r w:rsidRPr="0055003E">
        <w:rPr>
          <w:rFonts w:ascii="Cambria" w:hAnsi="Cambria" w:cs="Calibri"/>
          <w:color w:val="000000"/>
          <w:sz w:val="18"/>
          <w:szCs w:val="18"/>
        </w:rPr>
        <w:t xml:space="preserve">Při zpracování zadávací projektové dokumentace bylo postupováno dle zákonů, nařízení, vyhlášek a předpisů v platném znění.  </w:t>
      </w:r>
    </w:p>
    <w:p w14:paraId="1E6827CE" w14:textId="77777777" w:rsidR="00DC59A5" w:rsidRPr="0055003E" w:rsidRDefault="00DC59A5" w:rsidP="00DC59A5">
      <w:pPr>
        <w:widowControl w:val="0"/>
        <w:spacing w:after="0" w:line="206" w:lineRule="exact"/>
        <w:ind w:left="142" w:right="143" w:hanging="142"/>
        <w:jc w:val="both"/>
        <w:rPr>
          <w:rFonts w:ascii="Cambria" w:hAnsi="Cambria" w:cs="Calibri"/>
          <w:color w:val="010302"/>
        </w:rPr>
      </w:pPr>
      <w:r w:rsidRPr="0055003E">
        <w:rPr>
          <w:rFonts w:ascii="Cambria" w:hAnsi="Cambria" w:cs="Calibri"/>
          <w:color w:val="000000"/>
          <w:sz w:val="18"/>
          <w:szCs w:val="18"/>
        </w:rPr>
        <w:t xml:space="preserve">Soupis stavebních prací, dodávek a služeb tvoří spolu s výkazem výměr a Projektovou dokumentací nedílnou součást zadávací dokumentace ve  smyslu zákona č. 134/2016 Sb. o zadávání veřejných zakázek.   </w:t>
      </w:r>
    </w:p>
    <w:p w14:paraId="1CCBD118" w14:textId="77777777" w:rsidR="00DC59A5" w:rsidRPr="0055003E" w:rsidRDefault="00DC59A5" w:rsidP="00DC59A5">
      <w:pPr>
        <w:widowControl w:val="0"/>
        <w:spacing w:after="0" w:line="207" w:lineRule="exact"/>
        <w:ind w:left="142" w:right="143" w:hanging="142"/>
        <w:jc w:val="both"/>
        <w:rPr>
          <w:rFonts w:ascii="Cambria" w:hAnsi="Cambria" w:cs="Calibri"/>
          <w:color w:val="010302"/>
        </w:rPr>
      </w:pPr>
      <w:r w:rsidRPr="0055003E">
        <w:rPr>
          <w:rFonts w:ascii="Cambria" w:hAnsi="Cambria" w:cs="Calibri"/>
          <w:color w:val="000000"/>
          <w:sz w:val="18"/>
          <w:szCs w:val="18"/>
        </w:rPr>
        <w:t>Zadávací dokumentace je zpracovaná v podrobnostech odpovídajících stupni projektové dokumentace ve smyslu vyhlášky č. 499/2006 Sb.</w:t>
      </w:r>
    </w:p>
    <w:p w14:paraId="52215597" w14:textId="77777777" w:rsidR="00DC59A5" w:rsidRPr="0055003E" w:rsidRDefault="00DC59A5" w:rsidP="00DC59A5">
      <w:pPr>
        <w:widowControl w:val="0"/>
        <w:spacing w:after="0" w:line="206" w:lineRule="exact"/>
        <w:ind w:left="142" w:right="143" w:hanging="142"/>
        <w:jc w:val="both"/>
        <w:rPr>
          <w:rFonts w:ascii="Cambria" w:hAnsi="Cambria" w:cs="Calibri"/>
          <w:color w:val="000000"/>
          <w:sz w:val="18"/>
          <w:szCs w:val="18"/>
        </w:rPr>
      </w:pPr>
      <w:r w:rsidRPr="0055003E">
        <w:rPr>
          <w:rFonts w:ascii="Cambria" w:hAnsi="Cambria" w:cs="Calibri"/>
          <w:color w:val="000000"/>
          <w:sz w:val="18"/>
          <w:szCs w:val="18"/>
        </w:rPr>
        <w:t xml:space="preserve">Dokumentace je zpracovaná v podrobnostech odpovídajících možnostem zjištění stavu staveniště a podloží na základě průzkumu předaného objednatelem. Odchylky od předpokládaného projektového stavu budou řešeny operativně v rámci AD a TDO s tím, že Zhotovitel musí tento fakt ve své nabídce zohlednit.   </w:t>
      </w:r>
    </w:p>
    <w:p w14:paraId="63DD73D2" w14:textId="77777777" w:rsidR="00DC59A5" w:rsidRPr="0055003E" w:rsidRDefault="00DC59A5" w:rsidP="00DC59A5">
      <w:pPr>
        <w:widowControl w:val="0"/>
        <w:spacing w:after="0" w:line="206" w:lineRule="exact"/>
        <w:ind w:left="142" w:right="143" w:hanging="142"/>
        <w:jc w:val="both"/>
        <w:rPr>
          <w:rFonts w:ascii="Cambria" w:hAnsi="Cambria" w:cs="Calibri"/>
          <w:color w:val="000000"/>
          <w:sz w:val="18"/>
          <w:szCs w:val="18"/>
        </w:rPr>
      </w:pPr>
      <w:r w:rsidRPr="0055003E">
        <w:rPr>
          <w:rFonts w:ascii="Cambria" w:hAnsi="Cambria" w:cs="Calibri"/>
          <w:color w:val="000000"/>
          <w:sz w:val="18"/>
          <w:szCs w:val="18"/>
        </w:rPr>
        <w:t xml:space="preserve">Ve výkazu výměr a popisu standardů (který je nedílnou součástí výkazu výměr) jsou výměry stanoveny jako „čisté“ změřené z výkresové dokumentace. Zhotovitel proto musí v rámci nabídky dopočítat nadměrné výměry (např. vzájemné přesahy hydroizolací, prořezy atd.). Dále je potřeba při stanovení ceny dle vykázané výměry započítat všechny předpokládané doplňkové související prvky a činnosti s touto položkou související tak, aby cena byla kompletní a prvek funkční (příklad: podlaha – včetně dilatací, koutových dilatačních přechodových lišt atd.)  </w:t>
      </w:r>
    </w:p>
    <w:p w14:paraId="41B123B1" w14:textId="77777777" w:rsidR="00DC59A5" w:rsidRPr="0055003E" w:rsidRDefault="00DC59A5" w:rsidP="00DC59A5">
      <w:pPr>
        <w:widowControl w:val="0"/>
        <w:spacing w:after="0" w:line="206" w:lineRule="exact"/>
        <w:ind w:left="142" w:right="143" w:hanging="142"/>
        <w:jc w:val="both"/>
        <w:rPr>
          <w:rFonts w:ascii="Cambria" w:hAnsi="Cambria" w:cs="Calibri"/>
          <w:color w:val="000000"/>
          <w:sz w:val="18"/>
          <w:szCs w:val="18"/>
        </w:rPr>
      </w:pPr>
      <w:r w:rsidRPr="0055003E">
        <w:rPr>
          <w:rFonts w:ascii="Cambria" w:hAnsi="Cambria" w:cs="Calibri"/>
          <w:color w:val="000000"/>
          <w:sz w:val="18"/>
          <w:szCs w:val="18"/>
        </w:rPr>
        <w:t xml:space="preserve">Veškeré podklady a výkresy budou považovány za důvěrné v souladu se smlouvou o dílo a současně jsou tyto informace předmětem obchodního tajemství dle §504 z. č. 89/2012 Sb., občanského zákoníku, ve znění pozdějších předpisů. Bez vědomí objednatele a nebo jím pověřené osoby nesmí být kopírovány a zveřejněny v jakékoli jejich </w:t>
      </w:r>
      <w:r w:rsidRPr="0055003E">
        <w:rPr>
          <w:rFonts w:ascii="Cambria" w:hAnsi="Cambria" w:cs="Calibri"/>
          <w:color w:val="000000"/>
          <w:sz w:val="18"/>
          <w:szCs w:val="18"/>
        </w:rPr>
        <w:lastRenderedPageBreak/>
        <w:t xml:space="preserve">části a podobě.  Rovněž jakékoliv zveřejnění s odvoláním a jméno objednatele není bez souhlasu objednatele povoleno.   </w:t>
      </w:r>
    </w:p>
    <w:p w14:paraId="4AC38832" w14:textId="77777777" w:rsidR="00523C40" w:rsidRPr="0055003E" w:rsidRDefault="00DC59A5" w:rsidP="00DC59A5">
      <w:pPr>
        <w:widowControl w:val="0"/>
        <w:spacing w:after="0" w:line="206" w:lineRule="exact"/>
        <w:ind w:left="142" w:right="143" w:hanging="142"/>
        <w:jc w:val="both"/>
        <w:rPr>
          <w:rFonts w:ascii="Cambria" w:hAnsi="Cambria" w:cs="Calibri"/>
          <w:color w:val="000000"/>
          <w:sz w:val="18"/>
          <w:szCs w:val="18"/>
        </w:rPr>
      </w:pPr>
      <w:r w:rsidRPr="0055003E">
        <w:rPr>
          <w:rFonts w:ascii="Cambria" w:hAnsi="Cambria" w:cs="Calibri"/>
          <w:color w:val="000000"/>
          <w:sz w:val="18"/>
          <w:szCs w:val="18"/>
        </w:rPr>
        <w:t xml:space="preserve">Nedílnou součástí dokumentace pro výběr zhotovitele je vedle výkazu výměr a standardů také schválená dokumentace včetně stanovisek dotčených orgánů ke stavebnímu povolení a případně dalších </w:t>
      </w:r>
      <w:proofErr w:type="spellStart"/>
      <w:r w:rsidRPr="0055003E">
        <w:rPr>
          <w:rFonts w:ascii="Cambria" w:hAnsi="Cambria" w:cs="Calibri"/>
          <w:color w:val="000000"/>
          <w:sz w:val="18"/>
          <w:szCs w:val="18"/>
        </w:rPr>
        <w:t>objednatelských</w:t>
      </w:r>
      <w:proofErr w:type="spellEnd"/>
      <w:r w:rsidRPr="0055003E">
        <w:rPr>
          <w:rFonts w:ascii="Cambria" w:hAnsi="Cambria" w:cs="Calibri"/>
          <w:color w:val="000000"/>
          <w:sz w:val="18"/>
          <w:szCs w:val="18"/>
        </w:rPr>
        <w:t xml:space="preserve"> podkladů. </w:t>
      </w:r>
    </w:p>
    <w:p w14:paraId="7EB0A98C" w14:textId="77777777" w:rsidR="00523C40" w:rsidRPr="0055003E" w:rsidRDefault="00523C40" w:rsidP="00DC59A5">
      <w:pPr>
        <w:widowControl w:val="0"/>
        <w:spacing w:after="0" w:line="206" w:lineRule="exact"/>
        <w:ind w:left="142" w:right="143" w:hanging="142"/>
        <w:jc w:val="both"/>
        <w:rPr>
          <w:rFonts w:ascii="Cambria" w:hAnsi="Cambria" w:cs="Calibri"/>
          <w:color w:val="000000"/>
          <w:sz w:val="18"/>
          <w:szCs w:val="18"/>
        </w:rPr>
      </w:pPr>
    </w:p>
    <w:p w14:paraId="55A9D088" w14:textId="77777777" w:rsidR="00B9246E" w:rsidRPr="0055003E" w:rsidRDefault="00B9246E" w:rsidP="00DC59A5">
      <w:pPr>
        <w:widowControl w:val="0"/>
        <w:spacing w:after="0" w:line="206" w:lineRule="exact"/>
        <w:ind w:left="142" w:right="143" w:hanging="142"/>
        <w:jc w:val="both"/>
        <w:rPr>
          <w:rFonts w:ascii="Cambria" w:hAnsi="Cambria" w:cs="Calibri"/>
          <w:color w:val="000000"/>
          <w:sz w:val="18"/>
          <w:szCs w:val="18"/>
        </w:rPr>
      </w:pPr>
    </w:p>
    <w:p w14:paraId="43B3266D" w14:textId="4A4CC865" w:rsidR="00DC59A5" w:rsidRPr="0055003E" w:rsidRDefault="00DC59A5" w:rsidP="00DC59A5">
      <w:pPr>
        <w:widowControl w:val="0"/>
        <w:spacing w:after="0" w:line="206" w:lineRule="exact"/>
        <w:ind w:left="142" w:right="143" w:hanging="142"/>
        <w:jc w:val="both"/>
        <w:rPr>
          <w:rFonts w:ascii="Cambria" w:hAnsi="Cambria" w:cs="Calibri"/>
          <w:color w:val="000000"/>
          <w:sz w:val="18"/>
          <w:szCs w:val="18"/>
        </w:rPr>
      </w:pPr>
      <w:r w:rsidRPr="0055003E">
        <w:rPr>
          <w:rFonts w:ascii="Cambria" w:hAnsi="Cambria" w:cs="Calibri"/>
          <w:color w:val="000000"/>
          <w:sz w:val="18"/>
          <w:szCs w:val="18"/>
        </w:rPr>
        <w:t xml:space="preserve">V dokumentaci DVD (dokumentace pro výběr dodavatele) jsou zohledněny připomínky objednatele a dotčených orgánů státní správy předané projektantovi. Dále textová a výkresová část dokumentace. Pokud účastník nabídkového řízení zjistí jakékoli nesrovnalosti mezi výkresovou dokumentací a výkazem výměr, je nutné, aby vyplnil souhrnné výkazy dodávek a prací tak, jak mu byly předloženy a samostatně, v položce práce a dodávky neobsažené ve VV, uvedl rozdíly včetně příslušného ocenění.  </w:t>
      </w:r>
    </w:p>
    <w:p w14:paraId="4AD5F75E" w14:textId="382A1469" w:rsidR="00DC59A5" w:rsidRPr="0055003E" w:rsidRDefault="00DC59A5" w:rsidP="00523C40">
      <w:pPr>
        <w:widowControl w:val="0"/>
        <w:spacing w:after="0" w:line="206" w:lineRule="exact"/>
        <w:ind w:left="142" w:right="143" w:hanging="142"/>
        <w:jc w:val="both"/>
        <w:rPr>
          <w:rFonts w:ascii="Cambria" w:hAnsi="Cambria" w:cs="Calibri"/>
          <w:color w:val="000000"/>
          <w:sz w:val="18"/>
          <w:szCs w:val="18"/>
        </w:rPr>
      </w:pPr>
      <w:r w:rsidRPr="0055003E">
        <w:rPr>
          <w:rFonts w:ascii="Cambria" w:hAnsi="Cambria" w:cs="Calibri"/>
          <w:color w:val="000000"/>
          <w:sz w:val="18"/>
          <w:szCs w:val="18"/>
        </w:rPr>
        <w:t xml:space="preserve">Projektant upozorňuje, že (v souladu se  zákonem č. 134/2016 Sb.) v případě, kdy zadávací dokumentace obsahuje požadavky nebo odkazy na  obchodní firmy, názvy nebo jména a příjmení, specifická označení zboží a služeb, které platí pro určitou osobu, popřípadě její organizační  složku,  odkazy  na  patenty  a  vynálezy,  užitné  vzory,  průmyslové  vzory,  ochranné  známky  nebo  označení  původu,  umožňuje  objednatel  budoucímu zhotoviteli, pokud by to vedlo ke zvýhodnění nebo vyloučení určitých dodavatelů nebo určitých výrobků, použití jiných, kvalitativně a  technicky obdobných řešení.  </w:t>
      </w:r>
    </w:p>
    <w:p w14:paraId="0D7FADD7"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Součástí ceny díla musí být i náklady na nutnou dílenskou a dodavatelskou (výrobní) dokumentaci v souladu s vyhláškou č. 499/2006 Sb.  Zhotovitel  předloží  ke  schválení  všechny  potřebné  detaily  dodavatelské  dokumentace  k odsouhlasení  autorovi  projektu  a  objednateli  pro  posouzení a zajištění souladu řešení s DSP (dokumentace pro stavební povolení).  </w:t>
      </w:r>
    </w:p>
    <w:p w14:paraId="763CB8AA" w14:textId="77777777" w:rsidR="00DC59A5" w:rsidRPr="0055003E" w:rsidRDefault="00DC59A5" w:rsidP="00DC59A5">
      <w:pPr>
        <w:widowControl w:val="0"/>
        <w:spacing w:after="0" w:line="240" w:lineRule="auto"/>
        <w:ind w:left="142" w:hanging="142"/>
        <w:rPr>
          <w:rFonts w:ascii="Cambria" w:hAnsi="Cambria" w:cs="Calibri"/>
          <w:color w:val="000000"/>
          <w:sz w:val="24"/>
          <w:szCs w:val="24"/>
        </w:rPr>
      </w:pPr>
    </w:p>
    <w:p w14:paraId="12854E5E"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Zhotovitel zajistí a ve své ceně zahrne náklady na „Dokumentaci skutečného provedení stavby“ (DSPS).  Tato bude provedena a členěna v souladu s vyhláškou č. 499/2006 Sb. a ve smyslu § 125 odst. 6 stavebního zákona. Tato bude předána cestou objednatele stavebnímu úřadu.  </w:t>
      </w:r>
    </w:p>
    <w:p w14:paraId="1F1C2253"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Provedení výkresové části ve formátu </w:t>
      </w:r>
      <w:proofErr w:type="spellStart"/>
      <w:r w:rsidRPr="0055003E">
        <w:rPr>
          <w:rFonts w:ascii="Cambria" w:hAnsi="Cambria" w:cs="Calibri"/>
          <w:color w:val="000000"/>
          <w:sz w:val="18"/>
          <w:szCs w:val="18"/>
        </w:rPr>
        <w:t>dwg</w:t>
      </w:r>
      <w:proofErr w:type="spellEnd"/>
      <w:r w:rsidRPr="0055003E">
        <w:rPr>
          <w:rFonts w:ascii="Cambria" w:hAnsi="Cambria" w:cs="Calibri"/>
          <w:color w:val="000000"/>
          <w:sz w:val="18"/>
          <w:szCs w:val="18"/>
        </w:rPr>
        <w:t xml:space="preserve"> a </w:t>
      </w:r>
      <w:proofErr w:type="spellStart"/>
      <w:r w:rsidRPr="0055003E">
        <w:rPr>
          <w:rFonts w:ascii="Cambria" w:hAnsi="Cambria" w:cs="Calibri"/>
          <w:color w:val="000000"/>
          <w:sz w:val="18"/>
          <w:szCs w:val="18"/>
        </w:rPr>
        <w:t>pdf</w:t>
      </w:r>
      <w:proofErr w:type="spellEnd"/>
      <w:r w:rsidRPr="0055003E">
        <w:rPr>
          <w:rFonts w:ascii="Cambria" w:hAnsi="Cambria" w:cs="Calibri"/>
          <w:color w:val="000000"/>
          <w:sz w:val="18"/>
          <w:szCs w:val="18"/>
        </w:rPr>
        <w:t xml:space="preserve">, textová část ve formátu doc., </w:t>
      </w:r>
      <w:proofErr w:type="spellStart"/>
      <w:r w:rsidRPr="0055003E">
        <w:rPr>
          <w:rFonts w:ascii="Cambria" w:hAnsi="Cambria" w:cs="Calibri"/>
          <w:color w:val="000000"/>
          <w:sz w:val="18"/>
          <w:szCs w:val="18"/>
        </w:rPr>
        <w:t>xls</w:t>
      </w:r>
      <w:proofErr w:type="spellEnd"/>
      <w:r w:rsidRPr="0055003E">
        <w:rPr>
          <w:rFonts w:ascii="Cambria" w:hAnsi="Cambria" w:cs="Calibri"/>
          <w:color w:val="000000"/>
          <w:sz w:val="18"/>
          <w:szCs w:val="18"/>
        </w:rPr>
        <w:t xml:space="preserve"> a </w:t>
      </w:r>
      <w:proofErr w:type="spellStart"/>
      <w:r w:rsidRPr="0055003E">
        <w:rPr>
          <w:rFonts w:ascii="Cambria" w:hAnsi="Cambria" w:cs="Calibri"/>
          <w:color w:val="000000"/>
          <w:sz w:val="18"/>
          <w:szCs w:val="18"/>
        </w:rPr>
        <w:t>pdf</w:t>
      </w:r>
      <w:proofErr w:type="spellEnd"/>
      <w:r w:rsidRPr="0055003E">
        <w:rPr>
          <w:rFonts w:ascii="Cambria" w:hAnsi="Cambria" w:cs="Calibri"/>
          <w:color w:val="000000"/>
          <w:sz w:val="18"/>
          <w:szCs w:val="18"/>
        </w:rPr>
        <w:t xml:space="preserve"> a kopie dokladové části ve formátu </w:t>
      </w:r>
      <w:proofErr w:type="spellStart"/>
      <w:r w:rsidRPr="0055003E">
        <w:rPr>
          <w:rFonts w:ascii="Cambria" w:hAnsi="Cambria" w:cs="Calibri"/>
          <w:color w:val="000000"/>
          <w:sz w:val="18"/>
          <w:szCs w:val="18"/>
        </w:rPr>
        <w:t>pdf</w:t>
      </w:r>
      <w:proofErr w:type="spellEnd"/>
      <w:r w:rsidRPr="0055003E">
        <w:rPr>
          <w:rFonts w:ascii="Cambria" w:hAnsi="Cambria" w:cs="Calibri"/>
          <w:color w:val="000000"/>
          <w:sz w:val="18"/>
          <w:szCs w:val="18"/>
        </w:rPr>
        <w:t xml:space="preserve">, vše 2x na CD/DVD a ve dvou vyhotovení v tištěné podobě.   </w:t>
      </w:r>
    </w:p>
    <w:p w14:paraId="155D8A25"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p>
    <w:p w14:paraId="40896590"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Dokumentace bude provedena a členěna v souladu s přílohou č. 14 k vyhlášce č. 499/2006 Sb. </w:t>
      </w:r>
    </w:p>
    <w:p w14:paraId="720A2106"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Zhotovitel zajistí a ve své ceně zahrne dokumentaci skutečné realizace jednotlivých profesí. Výkresovou část ve formátu </w:t>
      </w:r>
      <w:proofErr w:type="spellStart"/>
      <w:r w:rsidRPr="0055003E">
        <w:rPr>
          <w:rFonts w:ascii="Cambria" w:hAnsi="Cambria" w:cs="Calibri"/>
          <w:color w:val="000000"/>
          <w:sz w:val="18"/>
          <w:szCs w:val="18"/>
        </w:rPr>
        <w:t>dwg</w:t>
      </w:r>
      <w:proofErr w:type="spellEnd"/>
      <w:r w:rsidRPr="0055003E">
        <w:rPr>
          <w:rFonts w:ascii="Cambria" w:hAnsi="Cambria" w:cs="Calibri"/>
          <w:color w:val="000000"/>
          <w:sz w:val="18"/>
          <w:szCs w:val="18"/>
        </w:rPr>
        <w:t xml:space="preserve">, textovou část ve formátu doc. a kopie dokladové části ve formátu </w:t>
      </w:r>
      <w:proofErr w:type="spellStart"/>
      <w:r w:rsidRPr="0055003E">
        <w:rPr>
          <w:rFonts w:ascii="Cambria" w:hAnsi="Cambria" w:cs="Calibri"/>
          <w:color w:val="000000"/>
          <w:sz w:val="18"/>
          <w:szCs w:val="18"/>
        </w:rPr>
        <w:t>pdf</w:t>
      </w:r>
      <w:proofErr w:type="spellEnd"/>
      <w:r w:rsidRPr="0055003E">
        <w:rPr>
          <w:rFonts w:ascii="Cambria" w:hAnsi="Cambria" w:cs="Calibri"/>
          <w:color w:val="000000"/>
          <w:sz w:val="18"/>
          <w:szCs w:val="18"/>
        </w:rPr>
        <w:t xml:space="preserve">, vše 2 x na CD/DVD a ve dvojím vyhotovení v tištěné podobě.   </w:t>
      </w:r>
    </w:p>
    <w:p w14:paraId="09A1C99C"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V případě, že se jedná o dodávky stavebních či inženýrských objektů, bude součástí dodávky i geodetické zaměření a  geometrický plán skutečného provedení (zaměření objektů) ve formátu </w:t>
      </w:r>
      <w:proofErr w:type="spellStart"/>
      <w:r w:rsidRPr="0055003E">
        <w:rPr>
          <w:rFonts w:ascii="Cambria" w:hAnsi="Cambria" w:cs="Calibri"/>
          <w:color w:val="000000"/>
          <w:sz w:val="18"/>
          <w:szCs w:val="18"/>
        </w:rPr>
        <w:t>dxf</w:t>
      </w:r>
      <w:proofErr w:type="spellEnd"/>
      <w:r w:rsidRPr="0055003E">
        <w:rPr>
          <w:rFonts w:ascii="Cambria" w:hAnsi="Cambria" w:cs="Calibri"/>
          <w:color w:val="000000"/>
          <w:sz w:val="18"/>
          <w:szCs w:val="18"/>
        </w:rPr>
        <w:t xml:space="preserve"> s hranicemi pozemků jako podklad pro vklad do katastrální mapy pro evidenci změn na  katastrálním úřadu. Dále skutečné provedení vnějších inženýrských sítí a přípojek, rozsah předání viz. výše, formát </w:t>
      </w:r>
      <w:proofErr w:type="spellStart"/>
      <w:r w:rsidRPr="0055003E">
        <w:rPr>
          <w:rFonts w:ascii="Cambria" w:hAnsi="Cambria" w:cs="Calibri"/>
          <w:color w:val="000000"/>
          <w:sz w:val="18"/>
          <w:szCs w:val="18"/>
        </w:rPr>
        <w:t>dwg</w:t>
      </w:r>
      <w:proofErr w:type="spellEnd"/>
      <w:r w:rsidRPr="0055003E">
        <w:rPr>
          <w:rFonts w:ascii="Cambria" w:hAnsi="Cambria" w:cs="Calibri"/>
          <w:color w:val="000000"/>
          <w:sz w:val="18"/>
          <w:szCs w:val="18"/>
        </w:rPr>
        <w:t xml:space="preserve">. Tato dokumentace bude předána objednateli při předání díla, v případě potřeby průběžné kontroly i dříve.  </w:t>
      </w:r>
    </w:p>
    <w:p w14:paraId="1EC024D7"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Součástí dodávky každé profese je i dokladová část dokumentace skutečného provedení dle standardů DVD (atesty, technické parametry, návody k obsluze, servisní a garanční podmínky, prohlášení o shodě, prohlášení o odborné montáži včetně doložení oprávnění k jejímu provádění od příslušného výrobce, doklady o </w:t>
      </w:r>
      <w:proofErr w:type="spellStart"/>
      <w:r w:rsidRPr="0055003E">
        <w:rPr>
          <w:rFonts w:ascii="Cambria" w:hAnsi="Cambria" w:cs="Calibri"/>
          <w:color w:val="000000"/>
          <w:sz w:val="18"/>
          <w:szCs w:val="18"/>
        </w:rPr>
        <w:t>zaregulování</w:t>
      </w:r>
      <w:proofErr w:type="spellEnd"/>
      <w:r w:rsidRPr="0055003E">
        <w:rPr>
          <w:rFonts w:ascii="Cambria" w:hAnsi="Cambria" w:cs="Calibri"/>
          <w:color w:val="000000"/>
          <w:sz w:val="18"/>
          <w:szCs w:val="18"/>
        </w:rPr>
        <w:t xml:space="preserve">, nezbytná měření prokazující funkčnost atd.).  </w:t>
      </w:r>
    </w:p>
    <w:p w14:paraId="4C52044D"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Zhotovitel odpovídá za přesné a průběžné vedení údajů a podkladů o skutečném provedení stavby, tj. dokumentace skutečného provedení stavby.  </w:t>
      </w:r>
    </w:p>
    <w:p w14:paraId="017BE0A8"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Zhotovitel zajistí na svůj účet a dodá objednateli potřebnou pasportizaci okolních sousedních objektů či dotčených konstrukcí  v oblasti  plánovaných prací před zahájením prací tzn. zjištění a doložení stavu a poruch těchto objektů (posudek a fotodokumentace), aby se vyloučily  spory s objednatelem či nájemci o úhradu škod způsobených výstavbou.   </w:t>
      </w:r>
    </w:p>
    <w:p w14:paraId="086648FA" w14:textId="77777777" w:rsidR="00DC59A5" w:rsidRPr="0055003E" w:rsidRDefault="00DC59A5" w:rsidP="00DC59A5">
      <w:pPr>
        <w:widowControl w:val="0"/>
        <w:spacing w:before="207"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 xml:space="preserve">ZPŮSOBILOST PROVÁDĚNÍ STAVEB  </w:t>
      </w:r>
    </w:p>
    <w:p w14:paraId="570A5E49" w14:textId="77777777"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Zhotovitel doloží oprávnění k provádění staveb případně dílčích celků dle zákona č. 360/1992 Sb. o výkonu povolání autorizovaných architektů a o výkonu povolání autorizovaných inženýrů a techniků činných ve výstavbě, v platném znění. Oprávněná osoba k provádění staveb musí být v pracovním poměru se zhotovitelem. V případě dodávek vyhrazených zařízení budou vyžadována oprávnění Zhotovitele k montáži těchto zařízení či technologií.    </w:t>
      </w:r>
    </w:p>
    <w:p w14:paraId="43CFF617" w14:textId="77777777" w:rsidR="00DC59A5" w:rsidRPr="0055003E" w:rsidRDefault="00DC59A5" w:rsidP="00DC59A5">
      <w:pPr>
        <w:widowControl w:val="0"/>
        <w:spacing w:before="209"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PRACOVNÍ DOBA, HLUK</w:t>
      </w:r>
    </w:p>
    <w:p w14:paraId="1C20B12A" w14:textId="766ED40E" w:rsidR="00DC59A5" w:rsidRPr="0055003E" w:rsidRDefault="00DC59A5" w:rsidP="00DC59A5">
      <w:pPr>
        <w:widowControl w:val="0"/>
        <w:spacing w:after="0" w:line="206" w:lineRule="exact"/>
        <w:ind w:left="142" w:right="1" w:hanging="142"/>
        <w:jc w:val="both"/>
        <w:rPr>
          <w:rFonts w:ascii="Cambria" w:hAnsi="Cambria" w:cs="Calibri"/>
          <w:color w:val="000000"/>
          <w:sz w:val="18"/>
          <w:szCs w:val="18"/>
        </w:rPr>
      </w:pPr>
      <w:r w:rsidRPr="0055003E">
        <w:rPr>
          <w:rFonts w:ascii="Cambria" w:hAnsi="Cambria" w:cs="Calibri"/>
          <w:color w:val="000000"/>
          <w:sz w:val="18"/>
          <w:szCs w:val="18"/>
        </w:rPr>
        <w:t xml:space="preserve">Předpokládaná doba realizace je v pracovní dny od 7.00 h do </w:t>
      </w:r>
      <w:r w:rsidR="00B65C76" w:rsidRPr="0055003E">
        <w:rPr>
          <w:rFonts w:ascii="Cambria" w:hAnsi="Cambria" w:cs="Calibri"/>
          <w:color w:val="000000"/>
          <w:sz w:val="18"/>
          <w:szCs w:val="18"/>
        </w:rPr>
        <w:t>21</w:t>
      </w:r>
      <w:r w:rsidRPr="0055003E">
        <w:rPr>
          <w:rFonts w:ascii="Cambria" w:hAnsi="Cambria" w:cs="Calibri"/>
          <w:color w:val="000000"/>
          <w:sz w:val="18"/>
          <w:szCs w:val="18"/>
        </w:rPr>
        <w:t xml:space="preserve">.00 h, vždy s ohledem na provoz dotčených zdravotnických pracovišť. Hlučné  práce povoleny od 16.00 hod. do 21.00 hodin v pracovní dny, o víkendech od 07.00 hodin do 21.00 hodin. Případné výjimky pouze po dohodě se zástupcem Objednatele. Zhotovitel nesmí používat nástroje poháněné stlačeným vzduchem  </w:t>
      </w:r>
    </w:p>
    <w:p w14:paraId="2D3965CF" w14:textId="77777777" w:rsidR="00DC59A5" w:rsidRPr="0055003E" w:rsidRDefault="00DC59A5" w:rsidP="00DC59A5">
      <w:pPr>
        <w:widowControl w:val="0"/>
        <w:spacing w:before="206" w:after="0" w:line="206" w:lineRule="exact"/>
        <w:ind w:left="142" w:hanging="142"/>
        <w:rPr>
          <w:rFonts w:ascii="Cambria" w:hAnsi="Cambria" w:cs="Calibri"/>
          <w:color w:val="000000"/>
          <w:sz w:val="18"/>
          <w:szCs w:val="18"/>
        </w:rPr>
      </w:pPr>
      <w:r w:rsidRPr="0055003E">
        <w:rPr>
          <w:rFonts w:ascii="Cambria" w:hAnsi="Cambria" w:cs="Calibri"/>
          <w:color w:val="000000"/>
          <w:sz w:val="18"/>
          <w:szCs w:val="18"/>
          <w:u w:val="single"/>
        </w:rPr>
        <w:t>KVALITA PROVÁDĚNÍ DÍLA</w:t>
      </w:r>
      <w:r w:rsidRPr="0055003E">
        <w:rPr>
          <w:rFonts w:ascii="Cambria" w:hAnsi="Cambria" w:cs="Calibri"/>
          <w:color w:val="000000"/>
          <w:sz w:val="18"/>
          <w:szCs w:val="18"/>
        </w:rPr>
        <w:t xml:space="preserve"> </w:t>
      </w:r>
    </w:p>
    <w:p w14:paraId="0E038FF7"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Objednatel si vyhrazuje právo kdykoliv kontrolovat kvalitu prováděného díla. Zhotovitel je povinen umožnit přístup na staveniště pro autora projektu, TDO, koordinátora BOZP a nominovaného zástupce objednatele.  Práce, které v souvislosti s použitým materiálem či provedením neodpovídají těmto ustanovením, příp. nejsou provedeny v souladu se smlouvou, objednatel nepřevezme a neuhradí. Zhotovitel je povinen tyto vady po výzvě ze strany objednatele bezplatně odstranit; práva smluvních stran vyplývající z platných právních předpisů tímto nejsou dotčena.  </w:t>
      </w:r>
    </w:p>
    <w:p w14:paraId="39B6C16F"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Zakrývané konstrukce – zhotovitel vyzve TDO resp. zástupce objednatele k převzetí zakrývaných konstrukcí a to zápisem do SD případně i jiným prokazatelným způsobem.  </w:t>
      </w:r>
    </w:p>
    <w:p w14:paraId="33279CD6"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Všechny použité materiály a výrobky budou dle standardů DVD a musí mít příslušné atesty, homologace, prohlášení o shodě a certifikáty pro použití v ČR dle platných předpisů. </w:t>
      </w:r>
    </w:p>
    <w:p w14:paraId="6EB1D9DB" w14:textId="37FF8857" w:rsidR="00B9246E"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lastRenderedPageBreak/>
        <w:t xml:space="preserve">Veškeré nápisy a označení, předepsané bezpečnostními či provozními normami, jsou součástí dodávky jednotlivých profesí. Zhotovitel se zavazuje realizovat dílo s maximální odbornou péčí a hospodárnosti při provádění všech prací a při  výběru  materiálů  a  subdodavatelů, to vše při dodržení maximální možné kvality a s důrazem na ekologickou šetrnost. Zhotovitel je povinen v případě havarijního stavu týkajícího se vody postupovat v souladu se směrnicí objednatele – Havarijní plán voda, která je přílohou zadávací dokumentace.  </w:t>
      </w:r>
    </w:p>
    <w:p w14:paraId="6FD0157E" w14:textId="0BE45BEB"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se zavazuje provést dílo tak, aby odpovídalo požadavkům objednatele, povolením státních orgánů, právním předpisům a technickým normám SN a EN, předepsaným technologickým postupům, dále požadavkům technickým, materiálovým, bezpečnostním, požárním, hygienickým, zdravotním, ochrany životního prostředí, ochrany tělesně postižených osob a dalším. Výše uvedené požadavky budou splňovat i použité materiály, přičemž budou použity materiály a stavební postupy ekologicky šetrné a maximálně kvalitní. Zhotovitel se zavazuje používat při realizaci stavby pouze materiály a výrobky s úplnými atesty a protokoly o zkouškách potvrzující vhodnost použití pro daný účel a zdravotní a ekologickou nezávadnost. Zhotovitel je povinen na použité materiály a výrobky předložit atest o vhodnosti použití pro daný účel a zdravotní nezávadnosti, prohlášení o shodě a další dokumentaci, kterou vyžadují obecně závazné právní předpisy. </w:t>
      </w:r>
    </w:p>
    <w:p w14:paraId="1CD5635C" w14:textId="77777777" w:rsidR="00DC59A5" w:rsidRPr="0055003E" w:rsidRDefault="00DC59A5" w:rsidP="00DC59A5">
      <w:pPr>
        <w:widowControl w:val="0"/>
        <w:tabs>
          <w:tab w:val="right" w:pos="10916"/>
        </w:tabs>
        <w:spacing w:before="207"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TECHNOLOGICKÉ POSTUPY</w:t>
      </w:r>
      <w:r w:rsidRPr="0055003E">
        <w:rPr>
          <w:rFonts w:ascii="Cambria" w:hAnsi="Cambria" w:cs="Calibri"/>
          <w:color w:val="000000"/>
          <w:sz w:val="2"/>
          <w:szCs w:val="2"/>
        </w:rPr>
        <w:t>.</w:t>
      </w:r>
      <w:r w:rsidRPr="0055003E">
        <w:rPr>
          <w:rFonts w:ascii="Cambria" w:hAnsi="Cambria" w:cs="Calibri"/>
          <w:color w:val="000000"/>
          <w:sz w:val="18"/>
          <w:szCs w:val="18"/>
        </w:rPr>
        <w:t xml:space="preserve"> </w:t>
      </w:r>
      <w:r w:rsidRPr="0055003E">
        <w:rPr>
          <w:rFonts w:ascii="Cambria" w:hAnsi="Cambria" w:cs="Calibri"/>
          <w:color w:val="000000"/>
          <w:sz w:val="18"/>
          <w:szCs w:val="18"/>
        </w:rPr>
        <w:tab/>
      </w:r>
    </w:p>
    <w:p w14:paraId="41517925"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Pokud budou prováděny rizikové práce (zásahy do statiky konstrukcí objektů, práce ve výškách, zdvihání břemen apod.)  je nutno předložit technologický postup provádění ke schválení koordinátorovi BOZP, zástupci TDO a autorovi projektu. Bez odsouhlaseného technologického postupu nelze přistoupit k provádění zásahu. </w:t>
      </w:r>
    </w:p>
    <w:p w14:paraId="09ADC28F"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Při bouracích a zabezpečovacích pracích je třeba bezpodmínečně nutné dbát všech bezpečnostních předpisů a používat předepsané ochranné pomůcky. Je nutno dodržovat zákon č. 309/2006 Sb., nařízení vlády č. 591/2006 Sb. a </w:t>
      </w:r>
      <w:proofErr w:type="spellStart"/>
      <w:r w:rsidRPr="0055003E">
        <w:rPr>
          <w:rFonts w:ascii="Cambria" w:hAnsi="Cambria" w:cs="Calibri"/>
          <w:color w:val="000000"/>
          <w:sz w:val="18"/>
          <w:szCs w:val="18"/>
        </w:rPr>
        <w:t>vyhl</w:t>
      </w:r>
      <w:proofErr w:type="spellEnd"/>
      <w:r w:rsidRPr="0055003E">
        <w:rPr>
          <w:rFonts w:ascii="Cambria" w:hAnsi="Cambria" w:cs="Calibri"/>
          <w:color w:val="000000"/>
          <w:sz w:val="18"/>
          <w:szCs w:val="18"/>
        </w:rPr>
        <w:t xml:space="preserve">. č. 362/2005 Sb. O práci ve výškách. Musí být zajištěna stabilita všech bouraných konstrukcí a zabezpečení proti pádu osob. </w:t>
      </w:r>
    </w:p>
    <w:p w14:paraId="0711B82E"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 </w:t>
      </w:r>
    </w:p>
    <w:p w14:paraId="5F344ECE" w14:textId="0BD86119" w:rsidR="00DC59A5" w:rsidRPr="0055003E" w:rsidRDefault="00DC59A5" w:rsidP="00DC59A5">
      <w:pPr>
        <w:widowControl w:val="0"/>
        <w:spacing w:after="0" w:line="206" w:lineRule="exact"/>
        <w:ind w:left="142" w:hanging="142"/>
        <w:jc w:val="both"/>
        <w:rPr>
          <w:rFonts w:ascii="Cambria" w:hAnsi="Cambria" w:cs="Calibri"/>
          <w:color w:val="000000"/>
          <w:sz w:val="18"/>
          <w:szCs w:val="18"/>
          <w:u w:val="single"/>
        </w:rPr>
      </w:pPr>
      <w:r w:rsidRPr="0055003E">
        <w:rPr>
          <w:rFonts w:ascii="Cambria" w:hAnsi="Cambria" w:cs="Calibri"/>
          <w:color w:val="000000"/>
          <w:sz w:val="18"/>
          <w:szCs w:val="18"/>
          <w:u w:val="single"/>
        </w:rPr>
        <w:t xml:space="preserve">ZKOUŠKY A REVIZE  </w:t>
      </w:r>
    </w:p>
    <w:p w14:paraId="74C01D5C"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Součástí každé dodávky je i funkční odzkoušení jednotlivých částí zařízení a zařízení jako celku – funkční zkoušky v rámci jednotlivých profesí samostatně. Součástí dodávky je i příprava na komplexní zkoušky a provedení komplexních zkoušek. Součástí dodávky zařízení a systémů, které to vyžadují, je i zaškolení obsluhy a údržby.</w:t>
      </w:r>
      <w:r w:rsidRPr="0055003E">
        <w:rPr>
          <w:rFonts w:ascii="Cambria" w:hAnsi="Cambria" w:cs="Calibri"/>
          <w:color w:val="000000"/>
          <w:sz w:val="18"/>
          <w:szCs w:val="18"/>
        </w:rPr>
        <w:br w:type="textWrapping" w:clear="all"/>
        <w:t xml:space="preserve">Součástí díla je i Zpracování návrhů provozních řádů, návodů k obsluze a pokynů pro důležitá zařízení servis - vše provedeno v českém jazyce  návrhy servisních smluv projednané s objednatelem ve fázi uzavírání smluv podzhotovitelů, provozní deníky.  </w:t>
      </w:r>
    </w:p>
    <w:p w14:paraId="09333B2D"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zajistí podklady a doklady nutné ke zdárnému uvedení do zkušebního provozu nebo získání kolaudačního souhlasu vč. případné další součinnosti potřebné ke zdárné kolaudaci všech objektů. Dále také vypracování softwarového zajištění systému </w:t>
      </w:r>
      <w:proofErr w:type="spellStart"/>
      <w:r w:rsidRPr="0055003E">
        <w:rPr>
          <w:rFonts w:ascii="Cambria" w:hAnsi="Cambria" w:cs="Calibri"/>
          <w:color w:val="000000"/>
          <w:sz w:val="18"/>
          <w:szCs w:val="18"/>
        </w:rPr>
        <w:t>MaR</w:t>
      </w:r>
      <w:proofErr w:type="spellEnd"/>
      <w:r w:rsidRPr="0055003E">
        <w:rPr>
          <w:rFonts w:ascii="Cambria" w:hAnsi="Cambria" w:cs="Calibri"/>
          <w:color w:val="000000"/>
          <w:sz w:val="18"/>
          <w:szCs w:val="18"/>
        </w:rPr>
        <w:t xml:space="preserve"> (případně v návaznosti na celkový systém nemocnice) - pokud je projektem vyžadováno  </w:t>
      </w:r>
    </w:p>
    <w:p w14:paraId="0D71DE6E"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p>
    <w:p w14:paraId="646ED476" w14:textId="77777777" w:rsidR="00DC59A5" w:rsidRPr="0055003E" w:rsidRDefault="00DC59A5" w:rsidP="00DC59A5">
      <w:pPr>
        <w:widowControl w:val="0"/>
        <w:spacing w:after="0" w:line="206" w:lineRule="exact"/>
        <w:ind w:left="142" w:hanging="142"/>
        <w:jc w:val="both"/>
        <w:rPr>
          <w:rFonts w:ascii="Cambria" w:hAnsi="Cambria" w:cs="Calibri"/>
          <w:color w:val="010302"/>
          <w:u w:val="single"/>
        </w:rPr>
      </w:pPr>
      <w:r w:rsidRPr="0055003E">
        <w:rPr>
          <w:rFonts w:ascii="Cambria" w:hAnsi="Cambria" w:cs="Calibri"/>
          <w:color w:val="000000"/>
          <w:sz w:val="18"/>
          <w:szCs w:val="18"/>
          <w:u w:val="single"/>
        </w:rPr>
        <w:t xml:space="preserve">OSTATNÍ DODÁVKY  </w:t>
      </w:r>
    </w:p>
    <w:p w14:paraId="0AD99D0B"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Geodetické zaměření stavby vč. podzemních sítí a objektů, vytýčení stavby, rozhodujících konstrukcí, kontrolu rovinatosti povrchů (zejména podlahových konstrukcí), kontrolní zaměření výšek rozhodujících částí stavby apod. výhradně k tomu oprávněnou a autorizovanou osobou vč.  vyhotovení autorizovaných dokladů o těchto měřeních - pokud je charakterem projektu vyžadováno. </w:t>
      </w:r>
    </w:p>
    <w:p w14:paraId="596A713B" w14:textId="4C22DFC5"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Geometrický plán vč.  vymezení případných věcných břemen na cizích pozemcích (oplocení, přípojky apod.)  po dokončení díla v sedmi vyhotoveních pro potřeby objednatele - pokud je charakterem projektu vyžadováno</w:t>
      </w:r>
      <w:r w:rsidR="00523C40" w:rsidRPr="0055003E">
        <w:rPr>
          <w:rFonts w:ascii="Cambria" w:hAnsi="Cambria" w:cs="Calibri"/>
          <w:color w:val="000000"/>
          <w:sz w:val="18"/>
          <w:szCs w:val="18"/>
        </w:rPr>
        <w:t>.</w:t>
      </w:r>
      <w:r w:rsidRPr="0055003E">
        <w:rPr>
          <w:rFonts w:ascii="Cambria" w:hAnsi="Cambria" w:cs="Calibri"/>
          <w:color w:val="000000"/>
          <w:sz w:val="18"/>
          <w:szCs w:val="18"/>
        </w:rPr>
        <w:t xml:space="preserve"> </w:t>
      </w:r>
    </w:p>
    <w:p w14:paraId="6386D426" w14:textId="77777777" w:rsidR="00DC59A5" w:rsidRPr="0055003E" w:rsidRDefault="00DC59A5" w:rsidP="00DC59A5">
      <w:pPr>
        <w:widowControl w:val="0"/>
        <w:spacing w:before="206"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 xml:space="preserve">BOZP  </w:t>
      </w:r>
    </w:p>
    <w:p w14:paraId="4685AF57"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Při provádění díle je nutno dodržovat veškeré související bezpečnostní a technologické předpisy a nařízení.  Při provádění vlastních prací je nutno zabezpečit staveniště před přístupem nepovolaných osob. Na stavbě budou dodržována příslušná nařízení vyhlášky č. 268/2009 Sb.  Za dodržení příslušných předpisů je ve fázi výstavby odpovědný zhotovitel stavby, ve fázi provozu provozovatel. Podrobnější popis pravidel pro dodržování BOZP stanovuje směrnice objednatele Organizační zabezpečení BOZP, která je jako přílohou zadávací  dokumentace  veřejné  zakázky.  </w:t>
      </w:r>
    </w:p>
    <w:p w14:paraId="11A467E9"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je povinen účinně spolupracovat s objednatelem, resp.  objednatelem určenou osobou (technik bezpečnosti práce,  koordinátor  bezpečnosti a ochrany zdraví při práci) při zpracování plánu bezpečnosti a ochrany zdraví při práci a dále je povinen dodržovat povinnosti  stanovené v § 16 zákona č. 309/2006 Sb., o zajištění dalších podmínek bezpečnosti a ochrany zdraví při práci.   </w:t>
      </w:r>
    </w:p>
    <w:p w14:paraId="6B331E2C"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Pro fázi výstavby budou splněny požadavky vládních nařízení č. 591/2006 Sb. o bližších minimálních požadavcích na bezpečnost a ochranu zdraví při práci na staveništi a nařízení č. 362/2005 Sb. o bližších požadavcích na bezpečnost a ochranu zdraví při práci na pracovištích s nebezpečím pádu z výšky do hloubky. Za výstavby i provozu bude respektováno a postupováno ve smyslu nařízení vlády č. 272/2011 Sb. o ochraně zdraví před nepříznivými účinky hluku a vibrací. </w:t>
      </w:r>
    </w:p>
    <w:p w14:paraId="23197798"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Objednatel je oprávněn na staveništi provádět namátkové kontroly přítomnosti alkoholu u zaměstnanců zhotovitele včetně dechové zkoušky.  Kontrolu může provádět vždy za účasti stavbyvedoucího zhotovitele nebo jeho zástupce. Pozitivní nález bude zapsán do stavebního deníku a příslušný pracovník bude vykázán mimo areál staveniště a nebude mu více povolen vstup na staveniště. V případě opakovaného zjištění přítomnosti alkoholu bude taková situace považována za hrubé porušení podmínek smlouvy s možností odstoupení od smlouvy. Každý takový případ bude navíc oznámen Státnímu úřadu inspekce práce.</w:t>
      </w:r>
    </w:p>
    <w:p w14:paraId="230DD491"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Při provádění prací ve výškách je třeba zajistit, aby zaměstnanci stavební firmy byli vybaveni příslušnými OOPP. Dle nařízení vlády č.362/2005 Sb. o bližších požadavcích na bezpečnost a ochranu zdraví při práci na pracovištích s nebezpečím pádu z výšky nebo do hloubky se přednostně uplatňuje kolektivní ochrana, není-li to technicky možné, osoby musí být vybaveny individuální ochranou před pádem. Osoby, které se budou pohybovat na střeše, musí používat OOPP pro práci ve výškách (např. bezpečnostní lano, bezpečnostní postroj, lana, samonavíjecí kladka, </w:t>
      </w:r>
      <w:r w:rsidRPr="0055003E">
        <w:rPr>
          <w:rFonts w:ascii="Cambria" w:hAnsi="Cambria" w:cs="Calibri"/>
          <w:color w:val="000000"/>
          <w:sz w:val="18"/>
          <w:szCs w:val="18"/>
        </w:rPr>
        <w:lastRenderedPageBreak/>
        <w:t xml:space="preserve">ochranná přilba apod). Při stavební činnosti musí být trvale zajištěna i bezpečnost chodců (pacientů a zaměstnanců i ostatních osob) včetně vozidel pohybujících se na komunikacích souvisejících přilehlých k dotčenému objektu.  </w:t>
      </w:r>
    </w:p>
    <w:p w14:paraId="64A08A0D"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Za vybavení pracoviště ochrannými pomůckami odpovídá v plné míře Zhotovitel, stejně tak ve věci poučení a proškolení pracovníků, zajištění odborného vedení a dozoru.  </w:t>
      </w:r>
    </w:p>
    <w:p w14:paraId="7DDD0A95" w14:textId="48F01214"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Před zahájením díla objednatel provede vstupní proškolení techniků stavby určených zhotovitelem ze zásad bezpečnosti a ochrany zdraví při práci, požární ochrany, ochrany životního prostředí, dopravního řádu objednatele, případně z dalších vnitřních předpisů objednatele, jejichž dodržování je z hlediska provádění díla dle této smlouvy v areálu zhotovitele nezbytné. O proškolení se provede písemný záznam.  </w:t>
      </w:r>
    </w:p>
    <w:p w14:paraId="3CF26EB8" w14:textId="77777777" w:rsidR="00523C40" w:rsidRPr="0055003E" w:rsidRDefault="00523C40" w:rsidP="00DC59A5">
      <w:pPr>
        <w:widowControl w:val="0"/>
        <w:spacing w:after="0" w:line="206" w:lineRule="exact"/>
        <w:ind w:left="142" w:hanging="142"/>
        <w:jc w:val="both"/>
        <w:rPr>
          <w:rFonts w:ascii="Cambria" w:hAnsi="Cambria" w:cs="Calibri"/>
          <w:color w:val="000000"/>
          <w:sz w:val="18"/>
          <w:szCs w:val="18"/>
        </w:rPr>
      </w:pPr>
    </w:p>
    <w:p w14:paraId="611E4D17" w14:textId="77777777" w:rsidR="00B9246E" w:rsidRPr="0055003E" w:rsidRDefault="00B9246E" w:rsidP="00DC59A5">
      <w:pPr>
        <w:widowControl w:val="0"/>
        <w:spacing w:after="0" w:line="206" w:lineRule="exact"/>
        <w:ind w:left="142" w:hanging="142"/>
        <w:jc w:val="both"/>
        <w:rPr>
          <w:rFonts w:ascii="Cambria" w:hAnsi="Cambria" w:cs="Calibri"/>
          <w:color w:val="000000"/>
          <w:sz w:val="18"/>
          <w:szCs w:val="18"/>
        </w:rPr>
      </w:pPr>
    </w:p>
    <w:p w14:paraId="23EBEB9E"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Zástupce Objednatele bude informovat Oblastní inspektorát práce o zahájení stavebních prací min. 8 dní dopředu.  Zhotovitel je povinen v případě existence plánu BOZP se tímto plánem řídit. Ochrana pracovníků ve zdravotnickém provozu bude probíhat dle provozního řádu.  </w:t>
      </w:r>
    </w:p>
    <w:p w14:paraId="41A68894"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Na pracovištích bude požární řád a poplachové směrnice, návod k obsluze zařízení. Na vstupních dveřích budou výstražné tabulky. </w:t>
      </w:r>
    </w:p>
    <w:p w14:paraId="1E820533"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p>
    <w:p w14:paraId="2CBADF0C" w14:textId="4B1FD02C"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Při práci budou zaměstnanci používat předepsané ochranné pomůcky. V prostorách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musí zaměstnanci stavební firmy dodržovat platné vnitřní předpisy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vztahující se k BOZP a PO (zvláště při práci ve  výškách a při práci s otevřeným ohněm). Jedná se o dodržení úkolů požární ochrany v souladu s vyhláškou č.246/2001 Sb. o požární prevenci, v platném znění (resp. zákona č. 133/1985 Sb. o požární ochraně). Je třeba, aby pověřený pracovník zhotovitele před zahájením stavební činnosti seznámil pracovníky zhotovitele s interními požárními poplachovými směrnicemi platnými v areálu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zejména se směrnicí objednatele Organizační zabezpečení požární ochrany, která je jako přílohou zadávací dokumentace veřejné zakázky včetně umístění a možného použití PHP a hydrantů v případě požáru.  </w:t>
      </w:r>
    </w:p>
    <w:p w14:paraId="180B9040"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První pomoc nebo ošetření v případě pracovního úrazu a poranění lze zaměstnancům zhotovitele poskytnout na centrálním příjmu v budově B, popř. na dalším nejbližším zdravotnickém pracovišti v areálu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w:t>
      </w:r>
    </w:p>
    <w:p w14:paraId="0EA9A645"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 případě určení koordinátora BOZP na staveništi dle zákona č. 309/2006 Sb. odpovědného za dodržování BOZP při stavebních pracích  v areálu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Při všech úkonech souvisejících s BOZP je nutné postupovat v souladu se zákonem č.309/2006 Sb., především ve vytvoření správných podmínek pro dodržení příslušných předpisů, tj. proškolení zaměstnanců, dohled nad dodržováním bezpečnostních předpisů a skutečnosti, aby příslušné práce vykonávaly osoby, které k ní mají potřebnou kvalifikaci (dodržení platných postupů zdravotní způsobilost a zajištění a zabezpečení zaměstnanců firmy OOPP apod.).  V areálu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xml:space="preserve"> platí přednost chodců a zákazu kouření.  </w:t>
      </w:r>
    </w:p>
    <w:p w14:paraId="1D5C4F54" w14:textId="77777777" w:rsidR="00DC59A5" w:rsidRPr="0055003E" w:rsidRDefault="00DC59A5" w:rsidP="00DC59A5">
      <w:pPr>
        <w:widowControl w:val="0"/>
        <w:spacing w:after="82" w:line="240" w:lineRule="auto"/>
        <w:ind w:left="142" w:hanging="142"/>
        <w:rPr>
          <w:rFonts w:ascii="Cambria" w:hAnsi="Cambria" w:cs="Calibri"/>
          <w:color w:val="000000"/>
          <w:sz w:val="24"/>
          <w:szCs w:val="24"/>
        </w:rPr>
      </w:pPr>
    </w:p>
    <w:p w14:paraId="795C0E12" w14:textId="77777777" w:rsidR="00DC59A5" w:rsidRPr="0055003E" w:rsidRDefault="00DC59A5" w:rsidP="00DC59A5">
      <w:pPr>
        <w:widowControl w:val="0"/>
        <w:spacing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ZAŘÍZENÍ STAVENIŠTĚ</w:t>
      </w:r>
    </w:p>
    <w:p w14:paraId="5B94D075"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na svoje náklady označí staveniště, kterým se rozumí prostor pro stavbu, pro její realizaci a zařízení staveniště, určený v projektové dokumentaci, identifikační tabulkou s názvem zakázky prováděcí firmou a termínem zahájení a ukončení prací, počtem osob provádějící práce.  O předání a převzetí staveniště pořídí smluvní strany zápis, opatřený podpisy pověřených zástupců obou smluvních stran. V období výstavby bude snižována prašnost na staveništi skrápěním případně alternativním řešením. Budou minimalizovány prostoje strojů.  Bude udržována čistota na přilehlých dotčených a přístupových komunikacích.  </w:t>
      </w:r>
    </w:p>
    <w:p w14:paraId="770E0586"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 případě nutnost umístění obytných či skladových kontejnerů je nutno jejich polohu konzultovat se zástupcem Objednatele.  </w:t>
      </w:r>
    </w:p>
    <w:p w14:paraId="6FF6CA88"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Náklady na zařízení staveniště budou uvedeny formou vedlejší rozpočtových nákladů /dále jen jako „VRN“, uvedeno v procentech. </w:t>
      </w:r>
    </w:p>
    <w:p w14:paraId="69C4B020"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Objednatel poskytne zhotoviteli po dobu realizace díla za úhradu dle spotřeby zdroj vody a zdroj elektrické energie Zhotovitel na odběrných místech určených zhotovitelem instaluje na vlastní náklady podružné měřiče vody a elektrické energie. Zhotovitel se zavazuje ve stavebním deníku vést prokazatelné záznamy spotřeby vody a elektrické energie podle průběžných odečtů z podružných měřičů.   </w:t>
      </w:r>
    </w:p>
    <w:p w14:paraId="39A5AB0B"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Po předání díla je zhotovitel povinen staveniště včetně jeho veškerého vybavení vyklidit, odstranit z něj nečistoty a zbytky materiálu a nejpozději  do 2 kalendářních dnů po předání díla je odevzdat objednateli. Stejná povinnost platí i pro uvedení okolních ploch staveniště do původního stavu.  </w:t>
      </w:r>
    </w:p>
    <w:p w14:paraId="239FA2A9" w14:textId="77777777" w:rsidR="00DC59A5" w:rsidRPr="0055003E" w:rsidRDefault="00DC59A5" w:rsidP="00DC59A5">
      <w:pPr>
        <w:widowControl w:val="0"/>
        <w:spacing w:before="206"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SOUČINNOST A KOORDINACE</w:t>
      </w:r>
    </w:p>
    <w:p w14:paraId="3E2FE2D2"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V případě, že se dílo skládá z více dodávek případně přímých dodávek objednatele, zhotovitel toto zohlední v rámci vyčíslení VRN položky koordinace. Rozsah přímých dodávek je určen projektem, zejména pak vytvořením stavební připravenosti pro přímé dodávky Objednatele   </w:t>
      </w:r>
    </w:p>
    <w:p w14:paraId="4E1D5952" w14:textId="77777777" w:rsidR="00DC59A5" w:rsidRPr="0055003E" w:rsidRDefault="00DC59A5" w:rsidP="00DC59A5">
      <w:pPr>
        <w:widowControl w:val="0"/>
        <w:spacing w:before="274" w:after="0" w:line="206" w:lineRule="exact"/>
        <w:ind w:left="142" w:hanging="142"/>
        <w:rPr>
          <w:rFonts w:ascii="Cambria" w:hAnsi="Cambria" w:cs="Calibri"/>
          <w:color w:val="000000"/>
          <w:sz w:val="18"/>
          <w:szCs w:val="18"/>
        </w:rPr>
      </w:pPr>
      <w:r w:rsidRPr="0055003E">
        <w:rPr>
          <w:rFonts w:ascii="Cambria" w:hAnsi="Cambria" w:cs="Calibri"/>
          <w:color w:val="000000"/>
          <w:sz w:val="18"/>
          <w:szCs w:val="18"/>
          <w:u w:val="single"/>
        </w:rPr>
        <w:t>STAVEBNÍ DENÍK</w:t>
      </w:r>
    </w:p>
    <w:p w14:paraId="56F8801F"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O průběhu stavebních prací a dalších skutečnostech, rozhodných pro plnění smlouvy, vede zhotovitel v souladu se stavebním zákonem a jeho prováděcími předpisy, stavební deník po celou dobu realizace díla od převzetí staveniště až do odstranění poslední vady či nedodělku uvedeného v Soupisu vad a nedodělků, který provede </w:t>
      </w:r>
      <w:proofErr w:type="spellStart"/>
      <w:r w:rsidRPr="0055003E">
        <w:rPr>
          <w:rFonts w:ascii="Cambria" w:hAnsi="Cambria" w:cs="Calibri"/>
          <w:color w:val="000000"/>
          <w:sz w:val="18"/>
          <w:szCs w:val="18"/>
        </w:rPr>
        <w:t>poveřená</w:t>
      </w:r>
      <w:proofErr w:type="spellEnd"/>
      <w:r w:rsidRPr="0055003E">
        <w:rPr>
          <w:rFonts w:ascii="Cambria" w:hAnsi="Cambria" w:cs="Calibri"/>
          <w:color w:val="000000"/>
          <w:sz w:val="18"/>
          <w:szCs w:val="18"/>
        </w:rPr>
        <w:t xml:space="preserve"> osoba Objednatele před předáním objektu.  </w:t>
      </w:r>
    </w:p>
    <w:p w14:paraId="1657FD3B" w14:textId="77777777" w:rsidR="00DC59A5" w:rsidRPr="0055003E" w:rsidRDefault="00DC59A5" w:rsidP="00DC59A5">
      <w:pPr>
        <w:widowControl w:val="0"/>
        <w:spacing w:before="206"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 xml:space="preserve">NAKLÁDÁNÍ S ODPADY (AZBEST)  </w:t>
      </w:r>
    </w:p>
    <w:p w14:paraId="489A7D5A" w14:textId="3910D3A0"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Během provádění stavby dojde k produkci stavebního odpadu. Odpad vzniklý při realizaci stavby ze stavebních prací – kód odpadu 17 0700 – směsný stavební odpad kategorie N bude likvidován na skládce. Nebezpečné odpady budou vytříděny před uložením na skládce.  Součástí prací a ceny díla zhotovitele bude shromažďování, třídění a likvidace odpadů vzniklých při provádění prací.  Povinnosti při nakládání s odpady stanoví zákon  č.  </w:t>
      </w:r>
      <w:r w:rsidR="005C591C">
        <w:rPr>
          <w:rFonts w:ascii="Cambria" w:hAnsi="Cambria" w:cs="Calibri"/>
          <w:color w:val="000000"/>
          <w:sz w:val="18"/>
          <w:szCs w:val="18"/>
        </w:rPr>
        <w:t>540</w:t>
      </w:r>
      <w:r w:rsidRPr="0055003E">
        <w:rPr>
          <w:rFonts w:ascii="Cambria" w:hAnsi="Cambria" w:cs="Calibri"/>
          <w:color w:val="000000"/>
          <w:sz w:val="18"/>
          <w:szCs w:val="18"/>
        </w:rPr>
        <w:t>/20</w:t>
      </w:r>
      <w:r w:rsidR="005C591C">
        <w:rPr>
          <w:rFonts w:ascii="Cambria" w:hAnsi="Cambria" w:cs="Calibri"/>
          <w:color w:val="000000"/>
          <w:sz w:val="18"/>
          <w:szCs w:val="18"/>
        </w:rPr>
        <w:t>20</w:t>
      </w:r>
      <w:r w:rsidRPr="0055003E">
        <w:rPr>
          <w:rFonts w:ascii="Cambria" w:hAnsi="Cambria" w:cs="Calibri"/>
          <w:color w:val="000000"/>
          <w:sz w:val="18"/>
          <w:szCs w:val="18"/>
        </w:rPr>
        <w:t xml:space="preserve">  Sb., v platném  znění  o  odpadech  a  příslušné  prováděcí  vyhlášky.  Za zneškodňování odpadů během výstavby odpovídá zhotovitel, který je povinen nakládat s odpady v souladu s požadavky zákona č. </w:t>
      </w:r>
      <w:r w:rsidR="005C591C">
        <w:rPr>
          <w:rFonts w:ascii="Cambria" w:hAnsi="Cambria" w:cs="Calibri"/>
          <w:color w:val="000000"/>
          <w:sz w:val="18"/>
          <w:szCs w:val="18"/>
        </w:rPr>
        <w:t>540</w:t>
      </w:r>
      <w:r w:rsidRPr="0055003E">
        <w:rPr>
          <w:rFonts w:ascii="Cambria" w:hAnsi="Cambria" w:cs="Calibri"/>
          <w:color w:val="000000"/>
          <w:sz w:val="18"/>
          <w:szCs w:val="18"/>
        </w:rPr>
        <w:t>/20</w:t>
      </w:r>
      <w:r w:rsidR="005C591C">
        <w:rPr>
          <w:rFonts w:ascii="Cambria" w:hAnsi="Cambria" w:cs="Calibri"/>
          <w:color w:val="000000"/>
          <w:sz w:val="18"/>
          <w:szCs w:val="18"/>
        </w:rPr>
        <w:t>20</w:t>
      </w:r>
      <w:r w:rsidRPr="0055003E">
        <w:rPr>
          <w:rFonts w:ascii="Cambria" w:hAnsi="Cambria" w:cs="Calibri"/>
          <w:color w:val="000000"/>
          <w:sz w:val="18"/>
          <w:szCs w:val="18"/>
        </w:rPr>
        <w:t xml:space="preserve"> Sb.  o odpadech. Shromažďování a </w:t>
      </w:r>
      <w:r w:rsidRPr="0055003E">
        <w:rPr>
          <w:rFonts w:ascii="Cambria" w:hAnsi="Cambria" w:cs="Calibri"/>
          <w:color w:val="000000"/>
          <w:sz w:val="18"/>
          <w:szCs w:val="18"/>
        </w:rPr>
        <w:lastRenderedPageBreak/>
        <w:t xml:space="preserve">odvoz odpadů bude zajišťován odbornou firmou, která má oprávnění k zneškodňování odpadů. Při vlastní výstavbě budou vznikat běžné stavební odpady.  </w:t>
      </w:r>
    </w:p>
    <w:p w14:paraId="69C7B305"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Běžný komunální odpad bude likvidován resp. odvážen způsobem obvyklým pro město Znojmo. Skladování komunálního odpadu bude ve stávajících kontejnerech. Zhotovitel zabezpečí, aby i jeho subdodavatelé měli povinnost likvidovat odpady vznikající při jejich činnosti.  </w:t>
      </w:r>
    </w:p>
    <w:p w14:paraId="2D2BB20A"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 případě zjištění azbestu v bouraných konstrukcích je nutno postupovat dle příslušné vyhlášky „Nakládání s toxickým odpadem“.  V této souvislosti je nutné bezprostředně zastavit práce a informovat objednatele zápisem do stavebního deníku.  </w:t>
      </w:r>
    </w:p>
    <w:p w14:paraId="005A00B4" w14:textId="4286BC88"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 případě nutnosti využití kontejneru pro svoz odpadů bude umístění tohoto kontejneru konzultováno se zástupcem objednatele. K předání díla budou předány doklady o ekologické likvidaci odpadů.  </w:t>
      </w:r>
    </w:p>
    <w:p w14:paraId="45FB860C" w14:textId="5D524FA0" w:rsidR="00523C40" w:rsidRPr="0055003E" w:rsidRDefault="00523C40" w:rsidP="00DC59A5">
      <w:pPr>
        <w:widowControl w:val="0"/>
        <w:spacing w:after="0" w:line="206" w:lineRule="exact"/>
        <w:ind w:left="142" w:hanging="142"/>
        <w:jc w:val="both"/>
        <w:rPr>
          <w:rFonts w:ascii="Cambria" w:hAnsi="Cambria" w:cs="Calibri"/>
          <w:color w:val="000000"/>
          <w:sz w:val="18"/>
          <w:szCs w:val="18"/>
        </w:rPr>
      </w:pPr>
    </w:p>
    <w:p w14:paraId="39C5A217" w14:textId="77777777" w:rsidR="00523C40" w:rsidRPr="0055003E" w:rsidRDefault="00523C40" w:rsidP="00DC59A5">
      <w:pPr>
        <w:widowControl w:val="0"/>
        <w:spacing w:after="0" w:line="206" w:lineRule="exact"/>
        <w:ind w:left="142" w:hanging="142"/>
        <w:jc w:val="both"/>
        <w:rPr>
          <w:rFonts w:ascii="Cambria" w:hAnsi="Cambria" w:cs="Calibri"/>
          <w:color w:val="000000"/>
          <w:sz w:val="18"/>
          <w:szCs w:val="18"/>
        </w:rPr>
      </w:pPr>
    </w:p>
    <w:p w14:paraId="6280633D" w14:textId="77777777" w:rsidR="00B9246E" w:rsidRPr="0055003E" w:rsidRDefault="00B9246E" w:rsidP="00DC59A5">
      <w:pPr>
        <w:widowControl w:val="0"/>
        <w:spacing w:after="0" w:line="206" w:lineRule="exact"/>
        <w:ind w:left="142" w:hanging="142"/>
        <w:jc w:val="both"/>
        <w:rPr>
          <w:rFonts w:ascii="Cambria" w:hAnsi="Cambria" w:cs="Calibri"/>
          <w:color w:val="000000"/>
          <w:sz w:val="18"/>
          <w:szCs w:val="18"/>
        </w:rPr>
      </w:pPr>
    </w:p>
    <w:p w14:paraId="17D9AF6B" w14:textId="54847730" w:rsidR="00DC59A5" w:rsidRPr="0055003E" w:rsidRDefault="00DC59A5" w:rsidP="00DC59A5">
      <w:pPr>
        <w:widowControl w:val="0"/>
        <w:spacing w:after="0" w:line="206" w:lineRule="exact"/>
        <w:ind w:left="142" w:hanging="142"/>
        <w:jc w:val="both"/>
        <w:rPr>
          <w:rFonts w:ascii="Cambria" w:hAnsi="Cambria" w:cs="Calibri"/>
          <w:sz w:val="18"/>
          <w:szCs w:val="18"/>
        </w:rPr>
      </w:pPr>
      <w:r w:rsidRPr="0055003E">
        <w:rPr>
          <w:rFonts w:ascii="Cambria" w:hAnsi="Cambria" w:cs="Calibri"/>
          <w:sz w:val="18"/>
          <w:szCs w:val="18"/>
        </w:rPr>
        <w:t xml:space="preserve">Zhotovitel se zavazuje na své náklady odstraňovat odpady vzniklé prováděním díla dle požadavku objednatele a zabezpečí čistotu veřejné a příjezdové komunikace a udržování pořádku na staveništi, vč.  dodržení  limitů  hlučnosti  prováděných  prací  v  souladu  s  hygienickými  normami. Zhotovitel zabezpečí, aby i jeho subdodavatelé měli povinnost likvidovat odpady vznikající při jejich činnosti. Zhotovitel zajistí a uhradí ze svých prostředků náklady na vyčištění komunikací, kanalizace apod., pokud bylo znečištění způsobeno jeho činností. Zhotovitel je povinen seznámit se s environmentální politikou objednatele. Zhotovitel při návrhu provádění a samotné realizaci díla minimalizuje dopad na životní prostředí.  </w:t>
      </w:r>
    </w:p>
    <w:p w14:paraId="152B4DED" w14:textId="49929044" w:rsidR="00DC59A5" w:rsidRPr="0055003E" w:rsidRDefault="00DC59A5" w:rsidP="00DC59A5">
      <w:pPr>
        <w:widowControl w:val="0"/>
        <w:spacing w:before="207" w:after="0" w:line="206" w:lineRule="exact"/>
        <w:ind w:left="142" w:hanging="142"/>
        <w:rPr>
          <w:rFonts w:ascii="Cambria" w:hAnsi="Cambria" w:cs="Calibri"/>
          <w:sz w:val="18"/>
          <w:szCs w:val="18"/>
          <w:u w:val="single"/>
        </w:rPr>
      </w:pPr>
      <w:r w:rsidRPr="0055003E">
        <w:rPr>
          <w:rFonts w:ascii="Cambria" w:hAnsi="Cambria" w:cs="Calibri"/>
          <w:sz w:val="18"/>
          <w:szCs w:val="18"/>
          <w:u w:val="single"/>
        </w:rPr>
        <w:t xml:space="preserve">POJIŠTĚNÍ VŮČI ŠKODÁM ZPŮSOBENÝM TŘETÍM OSOBÁM </w:t>
      </w:r>
    </w:p>
    <w:p w14:paraId="39594BD4"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je  povinen  mít  po  celou  dobu  provádění  díla  uzavřenu  pojistnou  smlouvu  na  pojištění  odpovědnosti  za  škodu  způsobenou zhotovitelem třetí osobě s minimální výší pojistného plnění ve výši odpovídající ceně díla. Zhotovitel prohlašuje, že je pojištěn proti škodám způsobeným jeho činností, pojistná částka dosahuje ceny díla a zabezpečí, aby i subdodavatelé byli pojištěni.  </w:t>
      </w:r>
    </w:p>
    <w:p w14:paraId="31BEE208"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Pokud zhotovitel nebo jeho subdodavatelé způsobí škodu objednateli nebo jiným subjektům, je zhotovitel povinen bez zbytečného odkladu  škodu odstranit a není-li to možné, pak ji finančně uhradit. Veškeré náklady s tím spojené nese zhotovitel. Volba způsobu náhrady škody náleží objednateli.  </w:t>
      </w:r>
    </w:p>
    <w:p w14:paraId="02F22D0B"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Zhotovitel je povinen vůči třetím osobám zachovávat mlčenlivost o všech skutečnostech, které se dozvěděl  při realizaci této smlouvy a v  souvislosti s ní a které jsou chráněny příslušnými obecně závaznými právními předpisy (zejména obchodní tajemství, osobní údaje, utajované  informace) nebo které objednatel prohlásil za důvěrné. Povinnost mlčenlivosti trvá i po skončení platnosti této smlouvy. Tyto povinnosti se zhotovitel zavazuje zajistit i u všech svých zaměstnanců a subdodavatelů, případně jiných osob, které zhotovitel k realizaci této smlouvy použije.  </w:t>
      </w:r>
    </w:p>
    <w:p w14:paraId="1FB6B433" w14:textId="77777777" w:rsidR="00DC59A5" w:rsidRPr="0055003E" w:rsidRDefault="00DC59A5" w:rsidP="00DC59A5">
      <w:pPr>
        <w:widowControl w:val="0"/>
        <w:spacing w:before="206" w:after="0" w:line="206" w:lineRule="exact"/>
        <w:ind w:left="142" w:hanging="142"/>
        <w:rPr>
          <w:rFonts w:ascii="Cambria" w:hAnsi="Cambria" w:cs="Calibri"/>
          <w:color w:val="010302"/>
          <w:u w:val="single"/>
        </w:rPr>
      </w:pPr>
      <w:r w:rsidRPr="0055003E">
        <w:rPr>
          <w:rFonts w:ascii="Cambria" w:hAnsi="Cambria" w:cs="Calibri"/>
          <w:color w:val="000000"/>
          <w:sz w:val="18"/>
          <w:szCs w:val="18"/>
          <w:u w:val="single"/>
        </w:rPr>
        <w:t>MATERÁLY, VZORKOVÁNÍ</w:t>
      </w:r>
    </w:p>
    <w:p w14:paraId="3F2BBAA8"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Veškeré výrobky, technologie a materiály použité při stavbě musí odpovídat příslušným ČSN, být schváleny pro použití v ČR a mít příslušné hygienické a bezpečnostní atesty.  Materiály a výrobky musí vyhovovat zákonu č.  22/1997 Sb. o technických požadavcích na výrobky a souvisejícím předpisům zejména vyhlášce č. 268/2009 </w:t>
      </w:r>
      <w:proofErr w:type="spellStart"/>
      <w:r w:rsidRPr="0055003E">
        <w:rPr>
          <w:rFonts w:ascii="Cambria" w:hAnsi="Cambria" w:cs="Calibri"/>
          <w:color w:val="000000"/>
          <w:sz w:val="18"/>
          <w:szCs w:val="18"/>
        </w:rPr>
        <w:t>Sb.o</w:t>
      </w:r>
      <w:proofErr w:type="spellEnd"/>
      <w:r w:rsidRPr="0055003E">
        <w:rPr>
          <w:rFonts w:ascii="Cambria" w:hAnsi="Cambria" w:cs="Calibri"/>
          <w:color w:val="000000"/>
          <w:sz w:val="18"/>
          <w:szCs w:val="18"/>
        </w:rPr>
        <w:t xml:space="preserve"> technických požadavcích na stavby.  </w:t>
      </w:r>
    </w:p>
    <w:p w14:paraId="0BA49D5F"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V této dokumentaci uvedené označení dodávek a materiálů tak slouží pouze k určení nejnižších standardů kvality díla. </w:t>
      </w:r>
    </w:p>
    <w:p w14:paraId="4535ECED" w14:textId="77777777" w:rsidR="00DC59A5" w:rsidRPr="0055003E" w:rsidRDefault="00DC59A5" w:rsidP="00DC59A5">
      <w:pPr>
        <w:widowControl w:val="0"/>
        <w:spacing w:after="0" w:line="206" w:lineRule="exact"/>
        <w:ind w:left="142" w:hanging="142"/>
        <w:jc w:val="both"/>
        <w:rPr>
          <w:rFonts w:ascii="Cambria" w:hAnsi="Cambria" w:cs="Calibri"/>
          <w:sz w:val="18"/>
          <w:szCs w:val="18"/>
        </w:rPr>
      </w:pPr>
      <w:r w:rsidRPr="0055003E">
        <w:rPr>
          <w:rFonts w:ascii="Cambria" w:hAnsi="Cambria" w:cs="Calibri"/>
          <w:color w:val="000000"/>
          <w:sz w:val="18"/>
          <w:szCs w:val="18"/>
        </w:rPr>
        <w:t xml:space="preserve">Uchazeč může navrhnout ekvivalentní dodávky a materiály, avšak s minimálně stejnými technickými parametry, výkony a </w:t>
      </w:r>
      <w:r w:rsidRPr="0055003E">
        <w:rPr>
          <w:rFonts w:ascii="Cambria" w:hAnsi="Cambria" w:cs="Calibri"/>
          <w:sz w:val="18"/>
          <w:szCs w:val="18"/>
        </w:rPr>
        <w:t xml:space="preserve">kvalitou. </w:t>
      </w:r>
    </w:p>
    <w:p w14:paraId="40CF0867" w14:textId="77777777" w:rsidR="00DC59A5" w:rsidRPr="0055003E" w:rsidRDefault="00DC59A5" w:rsidP="00DC59A5">
      <w:pPr>
        <w:widowControl w:val="0"/>
        <w:spacing w:after="0" w:line="206" w:lineRule="exact"/>
        <w:ind w:left="142" w:hanging="142"/>
        <w:jc w:val="both"/>
        <w:rPr>
          <w:rFonts w:ascii="Cambria" w:hAnsi="Cambria" w:cs="Calibri"/>
          <w:sz w:val="18"/>
          <w:szCs w:val="18"/>
        </w:rPr>
      </w:pPr>
      <w:r w:rsidRPr="0055003E">
        <w:rPr>
          <w:rFonts w:ascii="Cambria" w:hAnsi="Cambria" w:cs="Calibri"/>
          <w:sz w:val="18"/>
          <w:szCs w:val="18"/>
        </w:rPr>
        <w:t xml:space="preserve">Stavební materiály nebudou používány, pokud jejich hmotnostní aktivita Radonu je větší než 120 </w:t>
      </w:r>
      <w:proofErr w:type="spellStart"/>
      <w:r w:rsidRPr="0055003E">
        <w:rPr>
          <w:rFonts w:ascii="Cambria" w:hAnsi="Cambria" w:cs="Calibri"/>
          <w:sz w:val="18"/>
          <w:szCs w:val="18"/>
        </w:rPr>
        <w:t>Bg</w:t>
      </w:r>
      <w:proofErr w:type="spellEnd"/>
      <w:r w:rsidRPr="0055003E">
        <w:rPr>
          <w:rFonts w:ascii="Cambria" w:hAnsi="Cambria" w:cs="Calibri"/>
          <w:sz w:val="18"/>
          <w:szCs w:val="18"/>
        </w:rPr>
        <w:t xml:space="preserve">/kg. </w:t>
      </w:r>
    </w:p>
    <w:p w14:paraId="61823C1F" w14:textId="77777777" w:rsidR="00DC59A5" w:rsidRPr="0055003E" w:rsidRDefault="00DC59A5" w:rsidP="00DC59A5">
      <w:pPr>
        <w:widowControl w:val="0"/>
        <w:spacing w:after="0" w:line="206" w:lineRule="exact"/>
        <w:ind w:left="142" w:hanging="142"/>
        <w:jc w:val="both"/>
        <w:rPr>
          <w:rFonts w:ascii="Cambria" w:hAnsi="Cambria" w:cs="Calibri"/>
          <w:sz w:val="18"/>
          <w:szCs w:val="18"/>
        </w:rPr>
      </w:pPr>
      <w:r w:rsidRPr="0055003E">
        <w:rPr>
          <w:rFonts w:ascii="Cambria" w:hAnsi="Cambria" w:cs="Calibri"/>
          <w:sz w:val="18"/>
          <w:szCs w:val="18"/>
        </w:rPr>
        <w:t xml:space="preserve">Zhotovitel je povinen všechny výrobky před jejich zabudováním do stavby předložit k odsouhlasení AD a TDO (předložit vzorky), </w:t>
      </w:r>
      <w:proofErr w:type="spellStart"/>
      <w:r w:rsidRPr="0055003E">
        <w:rPr>
          <w:rFonts w:ascii="Cambria" w:hAnsi="Cambria" w:cs="Calibri"/>
          <w:sz w:val="18"/>
          <w:szCs w:val="18"/>
        </w:rPr>
        <w:t>specialně</w:t>
      </w:r>
      <w:proofErr w:type="spellEnd"/>
      <w:r w:rsidRPr="0055003E">
        <w:rPr>
          <w:rFonts w:ascii="Cambria" w:hAnsi="Cambria" w:cs="Calibri"/>
          <w:sz w:val="18"/>
          <w:szCs w:val="18"/>
        </w:rPr>
        <w:t xml:space="preserve"> pak vzorky všech dlažeb, obkladů, podlahových krytin, podhledů, kování, zařizovacích předmětů a dalších vybraných konstrukcí či materiálů ke  schválení zástupci TDO a AD před vlastním použitím.  Zhotovitel při návrhu provádění a samotné realizaci díla minimalizuje dopad na životní prostředí resp. podporuje trvale udržitelný rozvoj.  </w:t>
      </w:r>
    </w:p>
    <w:p w14:paraId="5C494FE5" w14:textId="77777777" w:rsidR="00DC59A5" w:rsidRPr="0055003E" w:rsidRDefault="00DC59A5" w:rsidP="00DC59A5">
      <w:pPr>
        <w:widowControl w:val="0"/>
        <w:spacing w:before="209" w:after="0" w:line="206" w:lineRule="exact"/>
        <w:ind w:left="142" w:hanging="142"/>
        <w:rPr>
          <w:rFonts w:ascii="Cambria" w:hAnsi="Cambria" w:cs="Calibri"/>
          <w:sz w:val="18"/>
          <w:szCs w:val="18"/>
        </w:rPr>
      </w:pPr>
      <w:r w:rsidRPr="0055003E">
        <w:rPr>
          <w:rFonts w:ascii="Cambria" w:hAnsi="Cambria" w:cs="Calibri"/>
          <w:sz w:val="18"/>
          <w:szCs w:val="18"/>
          <w:u w:val="single"/>
        </w:rPr>
        <w:t>VJEZD DO AREÁLU, PARKOVÁNÍ</w:t>
      </w:r>
      <w:r w:rsidRPr="0055003E">
        <w:rPr>
          <w:rFonts w:ascii="Cambria" w:hAnsi="Cambria" w:cs="Calibri"/>
          <w:sz w:val="18"/>
          <w:szCs w:val="18"/>
        </w:rPr>
        <w:t xml:space="preserve">  </w:t>
      </w:r>
    </w:p>
    <w:p w14:paraId="038AEDD8"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sz w:val="18"/>
          <w:szCs w:val="18"/>
        </w:rPr>
        <w:t xml:space="preserve">Vjezd do areálu bude umožněn pouze na základě vjezdové karty. Při uzavřené smlouvě obdrží Zhotovitel potřebný počet karet na období realizace zakázky. V žádném případě nesmí dojít k zamezení průjezdu po komunikaci pro sanitní vozy či vozidla </w:t>
      </w:r>
      <w:r w:rsidRPr="0055003E">
        <w:rPr>
          <w:rFonts w:ascii="Cambria" w:hAnsi="Cambria" w:cs="Calibri"/>
          <w:color w:val="000000"/>
          <w:sz w:val="18"/>
          <w:szCs w:val="18"/>
        </w:rPr>
        <w:t xml:space="preserve">vnitřních služeb. Zhotovitel je povinen vjezdové karty vrátit objednateli do 2 pracovních dnů od předání a převzetí díla. </w:t>
      </w:r>
    </w:p>
    <w:p w14:paraId="03D32F4B" w14:textId="77777777" w:rsidR="00DC59A5" w:rsidRPr="0055003E" w:rsidRDefault="00DC59A5" w:rsidP="00DC59A5">
      <w:pPr>
        <w:widowControl w:val="0"/>
        <w:spacing w:before="207" w:after="0" w:line="206" w:lineRule="exact"/>
        <w:ind w:left="142" w:hanging="142"/>
        <w:rPr>
          <w:rFonts w:ascii="Cambria" w:hAnsi="Cambria" w:cs="Calibri"/>
          <w:color w:val="000000"/>
          <w:sz w:val="18"/>
          <w:szCs w:val="18"/>
        </w:rPr>
      </w:pPr>
      <w:r w:rsidRPr="0055003E">
        <w:rPr>
          <w:rFonts w:ascii="Cambria" w:hAnsi="Cambria" w:cs="Calibri"/>
          <w:color w:val="000000"/>
          <w:sz w:val="18"/>
          <w:szCs w:val="18"/>
          <w:u w:val="single"/>
        </w:rPr>
        <w:t>DOPRAVNÍ ZNAČENÍ</w:t>
      </w:r>
      <w:r w:rsidRPr="0055003E">
        <w:rPr>
          <w:rFonts w:ascii="Cambria" w:hAnsi="Cambria" w:cs="Calibri"/>
          <w:color w:val="000000"/>
          <w:sz w:val="18"/>
          <w:szCs w:val="18"/>
        </w:rPr>
        <w:t xml:space="preserve">  </w:t>
      </w:r>
    </w:p>
    <w:p w14:paraId="57CA1015" w14:textId="77777777" w:rsidR="00DC59A5" w:rsidRPr="0055003E" w:rsidRDefault="00DC59A5" w:rsidP="00DC59A5">
      <w:pPr>
        <w:widowControl w:val="0"/>
        <w:spacing w:after="0" w:line="206" w:lineRule="exact"/>
        <w:ind w:left="142" w:hanging="142"/>
        <w:jc w:val="both"/>
        <w:rPr>
          <w:rFonts w:ascii="Cambria" w:hAnsi="Cambria" w:cs="Calibri"/>
          <w:color w:val="010302"/>
        </w:rPr>
      </w:pPr>
      <w:r w:rsidRPr="0055003E">
        <w:rPr>
          <w:rFonts w:ascii="Cambria" w:hAnsi="Cambria" w:cs="Calibri"/>
          <w:color w:val="000000"/>
          <w:sz w:val="18"/>
          <w:szCs w:val="18"/>
        </w:rPr>
        <w:t xml:space="preserve">Zhotovitel zajistí na své náklady dopravní značení spojené s prováděním stavby. Současně zhotovitel odpovídá za správnost provedení dopravního značení v areálu i mimo něj. Zhotovitel je odpovědný za projednání umístění, přemístění a jiné nakládání s dopravním značením s příslušnými orgány. Pokud budou stavební práce prováděny mimo pracovní dny (počet pracovníků, vozidla atd.) je třeba předem dohodnout s odpovědným pracovníkem </w:t>
      </w:r>
      <w:proofErr w:type="spellStart"/>
      <w:r w:rsidRPr="0055003E">
        <w:rPr>
          <w:rFonts w:ascii="Cambria" w:hAnsi="Cambria" w:cs="Calibri"/>
          <w:color w:val="000000"/>
          <w:sz w:val="18"/>
          <w:szCs w:val="18"/>
        </w:rPr>
        <w:t>NemZN</w:t>
      </w:r>
      <w:proofErr w:type="spellEnd"/>
      <w:r w:rsidRPr="0055003E">
        <w:rPr>
          <w:rFonts w:ascii="Cambria" w:hAnsi="Cambria" w:cs="Calibri"/>
          <w:color w:val="000000"/>
          <w:sz w:val="18"/>
          <w:szCs w:val="18"/>
        </w:rPr>
        <w:t>, aby byl zajištěn přehled o pohybu zaměstnanců zhotovitele.</w:t>
      </w:r>
      <w:r w:rsidRPr="0055003E">
        <w:rPr>
          <w:rFonts w:ascii="Cambria" w:hAnsi="Cambria" w:cs="Calibri"/>
          <w:color w:val="FF0000"/>
          <w:sz w:val="18"/>
          <w:szCs w:val="18"/>
        </w:rPr>
        <w:t xml:space="preserve"> </w:t>
      </w:r>
      <w:r w:rsidRPr="0055003E">
        <w:rPr>
          <w:rFonts w:ascii="Cambria" w:hAnsi="Cambria" w:cs="Calibri"/>
          <w:color w:val="000000"/>
          <w:sz w:val="18"/>
          <w:szCs w:val="18"/>
        </w:rPr>
        <w:t xml:space="preserve">  </w:t>
      </w:r>
    </w:p>
    <w:p w14:paraId="7DD7EC89" w14:textId="77777777" w:rsidR="00DC59A5" w:rsidRPr="0055003E" w:rsidRDefault="00DC59A5" w:rsidP="00DC59A5">
      <w:pPr>
        <w:widowControl w:val="0"/>
        <w:spacing w:before="208" w:after="0" w:line="206" w:lineRule="exact"/>
        <w:ind w:left="142" w:hanging="142"/>
        <w:rPr>
          <w:rFonts w:ascii="Cambria" w:hAnsi="Cambria" w:cs="Calibri"/>
          <w:color w:val="000000"/>
          <w:sz w:val="18"/>
          <w:szCs w:val="18"/>
        </w:rPr>
      </w:pPr>
      <w:r w:rsidRPr="0055003E">
        <w:rPr>
          <w:rFonts w:ascii="Cambria" w:hAnsi="Cambria" w:cs="Calibri"/>
          <w:color w:val="000000"/>
          <w:sz w:val="18"/>
          <w:szCs w:val="18"/>
          <w:u w:val="single"/>
        </w:rPr>
        <w:t>NÁKLADY NA PODMÍNKY REALIZACE</w:t>
      </w:r>
      <w:r w:rsidRPr="0055003E">
        <w:rPr>
          <w:rFonts w:ascii="Cambria" w:hAnsi="Cambria" w:cs="Calibri"/>
          <w:color w:val="000000"/>
          <w:sz w:val="18"/>
          <w:szCs w:val="18"/>
        </w:rPr>
        <w:t xml:space="preserve"> </w:t>
      </w:r>
    </w:p>
    <w:p w14:paraId="5F9A4E16" w14:textId="77777777" w:rsidR="00DC59A5" w:rsidRPr="0055003E" w:rsidRDefault="00DC59A5" w:rsidP="00DC59A5">
      <w:pPr>
        <w:widowControl w:val="0"/>
        <w:spacing w:after="0" w:line="206" w:lineRule="exact"/>
        <w:ind w:left="142" w:hanging="142"/>
        <w:jc w:val="both"/>
        <w:rPr>
          <w:rFonts w:ascii="Cambria" w:hAnsi="Cambria" w:cs="Calibri"/>
          <w:color w:val="000000"/>
          <w:sz w:val="18"/>
          <w:szCs w:val="18"/>
        </w:rPr>
      </w:pPr>
      <w:r w:rsidRPr="0055003E">
        <w:rPr>
          <w:rFonts w:ascii="Cambria" w:hAnsi="Cambria" w:cs="Calibri"/>
          <w:color w:val="000000"/>
          <w:sz w:val="18"/>
          <w:szCs w:val="18"/>
        </w:rPr>
        <w:t xml:space="preserve">Zhotovitel stavby (případně subdodavatel profesní části), vyčíslí v cenové nabídce náklady na veškeré potřebné pomocné práce a materiály související s provedením díla, přestože nemusí být v díle zabudovány, včetně ochranných konstrukcí lešení. V ceně dodávek bude zahrnuta i jeho doprava, montáž, demontáž a náklady spojené s pronájmem. V případě použití vnějšího lešení bude součástí tohoto lešení i ochranná síť v celé ploše pro zamezení šíření prachu a zamezení pádu předmětů. Ve své ceně zhotovitel zohlední náklady pro dočasné pronájmy ploch pro účely realizace této stavby.   </w:t>
      </w:r>
    </w:p>
    <w:p w14:paraId="3DB287D2" w14:textId="77777777" w:rsidR="00DC59A5" w:rsidRPr="0055003E" w:rsidRDefault="00DC59A5" w:rsidP="00DC59A5">
      <w:pPr>
        <w:widowControl w:val="0"/>
        <w:spacing w:after="139" w:line="240" w:lineRule="auto"/>
        <w:ind w:left="142" w:hanging="142"/>
        <w:rPr>
          <w:rFonts w:ascii="Cambria" w:hAnsi="Cambria" w:cs="Calibri"/>
          <w:color w:val="000000"/>
          <w:sz w:val="24"/>
          <w:szCs w:val="24"/>
        </w:rPr>
      </w:pPr>
    </w:p>
    <w:p w14:paraId="0511575D" w14:textId="77777777" w:rsidR="00DC59A5" w:rsidRPr="0055003E" w:rsidRDefault="00DC59A5" w:rsidP="00DC59A5">
      <w:pPr>
        <w:widowControl w:val="0"/>
        <w:spacing w:after="0" w:line="206" w:lineRule="exact"/>
        <w:ind w:left="142" w:hanging="142"/>
        <w:rPr>
          <w:rFonts w:ascii="Cambria" w:hAnsi="Cambria" w:cs="Calibri"/>
          <w:color w:val="010302"/>
          <w:sz w:val="18"/>
          <w:szCs w:val="18"/>
        </w:rPr>
      </w:pPr>
      <w:r w:rsidRPr="0055003E">
        <w:rPr>
          <w:rFonts w:ascii="Cambria" w:hAnsi="Cambria" w:cs="Calibri"/>
          <w:noProof/>
          <w:sz w:val="18"/>
          <w:szCs w:val="18"/>
        </w:rPr>
        <w:lastRenderedPageBreak/>
        <w:t xml:space="preserve">V části, ve které se obsah této přílohy liší od obsahu samotné smlouvy, mají ustanovení smlouvy přednost před ustanoveními této přílohy. </w:t>
      </w:r>
    </w:p>
    <w:p w14:paraId="0551369F" w14:textId="77777777" w:rsidR="00DC59A5" w:rsidRPr="0055003E" w:rsidRDefault="00DC59A5" w:rsidP="00DC59A5">
      <w:pPr>
        <w:widowControl w:val="0"/>
        <w:spacing w:after="0" w:line="240" w:lineRule="auto"/>
        <w:ind w:left="142" w:hanging="142"/>
        <w:rPr>
          <w:rFonts w:ascii="Cambria" w:hAnsi="Cambria" w:cs="Calibri"/>
          <w:color w:val="000000"/>
          <w:sz w:val="18"/>
          <w:szCs w:val="18"/>
        </w:rPr>
      </w:pPr>
    </w:p>
    <w:p w14:paraId="4BE5DAEB" w14:textId="58FB7BAC" w:rsidR="00984FBB" w:rsidRPr="0055003E" w:rsidRDefault="00984FBB" w:rsidP="00984FBB">
      <w:pPr>
        <w:pStyle w:val="Normlnweb"/>
        <w:shd w:val="clear" w:color="auto" w:fill="FFFFFF"/>
        <w:rPr>
          <w:rFonts w:ascii="Cambria" w:hAnsi="Cambria" w:cstheme="minorHAnsi"/>
        </w:rPr>
      </w:pPr>
    </w:p>
    <w:p w14:paraId="53200579" w14:textId="77777777" w:rsidR="004A34D1" w:rsidRPr="0055003E" w:rsidRDefault="004A34D1" w:rsidP="00984FBB">
      <w:pPr>
        <w:pStyle w:val="Normlnweb"/>
        <w:shd w:val="clear" w:color="auto" w:fill="FFFFFF"/>
        <w:rPr>
          <w:rFonts w:ascii="Cambria" w:hAnsi="Cambria" w:cstheme="minorHAnsi"/>
        </w:rPr>
      </w:pPr>
    </w:p>
    <w:p w14:paraId="145E5F59" w14:textId="4AAB7CBC" w:rsidR="004A34D1" w:rsidRPr="0055003E" w:rsidRDefault="00647830" w:rsidP="00647830">
      <w:pPr>
        <w:pStyle w:val="Normlnweb"/>
        <w:shd w:val="clear" w:color="auto" w:fill="FFFFFF"/>
        <w:jc w:val="center"/>
        <w:rPr>
          <w:rFonts w:ascii="Cambria" w:hAnsi="Cambria" w:cstheme="minorHAnsi"/>
        </w:rPr>
      </w:pPr>
      <w:r w:rsidRPr="0055003E">
        <w:rPr>
          <w:rFonts w:ascii="Cambria" w:hAnsi="Cambria"/>
          <w:noProof/>
        </w:rPr>
        <w:lastRenderedPageBreak/>
        <w:drawing>
          <wp:inline distT="0" distB="0" distL="0" distR="0" wp14:anchorId="76D6D0CC" wp14:editId="4CE6C9DA">
            <wp:extent cx="5305150" cy="92583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07607" cy="9262588"/>
                    </a:xfrm>
                    <a:prstGeom prst="rect">
                      <a:avLst/>
                    </a:prstGeom>
                    <a:noFill/>
                    <a:ln>
                      <a:noFill/>
                    </a:ln>
                  </pic:spPr>
                </pic:pic>
              </a:graphicData>
            </a:graphic>
          </wp:inline>
        </w:drawing>
      </w:r>
    </w:p>
    <w:p w14:paraId="5FED07EF" w14:textId="130E8234" w:rsidR="004A34D1" w:rsidRPr="0055003E" w:rsidRDefault="00647830" w:rsidP="00984FBB">
      <w:pPr>
        <w:pStyle w:val="Normlnweb"/>
        <w:shd w:val="clear" w:color="auto" w:fill="FFFFFF"/>
        <w:rPr>
          <w:rFonts w:ascii="Cambria" w:hAnsi="Cambria" w:cstheme="minorHAnsi"/>
        </w:rPr>
      </w:pPr>
      <w:r w:rsidRPr="0055003E">
        <w:rPr>
          <w:rFonts w:ascii="Cambria" w:hAnsi="Cambria"/>
          <w:noProof/>
        </w:rPr>
        <w:lastRenderedPageBreak/>
        <w:drawing>
          <wp:inline distT="0" distB="0" distL="0" distR="0" wp14:anchorId="46AF7EFF" wp14:editId="597C5D27">
            <wp:extent cx="5429250" cy="943165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29250" cy="9431655"/>
                    </a:xfrm>
                    <a:prstGeom prst="rect">
                      <a:avLst/>
                    </a:prstGeom>
                    <a:noFill/>
                    <a:ln>
                      <a:noFill/>
                    </a:ln>
                  </pic:spPr>
                </pic:pic>
              </a:graphicData>
            </a:graphic>
          </wp:inline>
        </w:drawing>
      </w:r>
    </w:p>
    <w:p w14:paraId="36DA1AA5" w14:textId="43A2E0BD" w:rsidR="006D5743" w:rsidRPr="0055003E" w:rsidRDefault="006D5743" w:rsidP="001210CF">
      <w:pPr>
        <w:spacing w:after="0" w:line="240" w:lineRule="auto"/>
        <w:rPr>
          <w:rFonts w:ascii="Cambria" w:hAnsi="Cambria" w:cstheme="minorHAnsi"/>
          <w:b/>
          <w:sz w:val="24"/>
          <w:szCs w:val="24"/>
          <w:u w:val="single"/>
        </w:rPr>
      </w:pPr>
      <w:r w:rsidRPr="0055003E">
        <w:rPr>
          <w:rFonts w:ascii="Cambria" w:hAnsi="Cambria" w:cstheme="minorHAnsi"/>
          <w:b/>
          <w:sz w:val="24"/>
          <w:szCs w:val="24"/>
          <w:u w:val="single"/>
        </w:rPr>
        <w:lastRenderedPageBreak/>
        <w:t xml:space="preserve">Příloha č. </w:t>
      </w:r>
      <w:r w:rsidR="00984FBB" w:rsidRPr="0055003E">
        <w:rPr>
          <w:rFonts w:ascii="Cambria" w:hAnsi="Cambria" w:cstheme="minorHAnsi"/>
          <w:b/>
          <w:sz w:val="24"/>
          <w:szCs w:val="24"/>
          <w:u w:val="single"/>
        </w:rPr>
        <w:t>3</w:t>
      </w:r>
      <w:r w:rsidRPr="0055003E">
        <w:rPr>
          <w:rFonts w:ascii="Cambria" w:hAnsi="Cambria" w:cstheme="minorHAnsi"/>
          <w:b/>
          <w:sz w:val="24"/>
          <w:szCs w:val="24"/>
          <w:u w:val="single"/>
        </w:rPr>
        <w:t>:</w:t>
      </w:r>
    </w:p>
    <w:p w14:paraId="683CFEE3" w14:textId="77777777" w:rsidR="006D5743" w:rsidRPr="0055003E" w:rsidRDefault="006D5743" w:rsidP="001B0059">
      <w:pPr>
        <w:spacing w:after="0" w:line="240" w:lineRule="auto"/>
        <w:rPr>
          <w:rFonts w:ascii="Cambria" w:hAnsi="Cambria" w:cstheme="minorHAnsi"/>
          <w:sz w:val="24"/>
          <w:szCs w:val="24"/>
        </w:rPr>
      </w:pPr>
    </w:p>
    <w:p w14:paraId="070B273B" w14:textId="005BCF4E" w:rsidR="00BF5E31" w:rsidRPr="0055003E" w:rsidRDefault="00976615" w:rsidP="00BF5E31">
      <w:pPr>
        <w:pStyle w:val="Normlnweb"/>
        <w:shd w:val="clear" w:color="auto" w:fill="FFFFFF"/>
        <w:rPr>
          <w:rFonts w:ascii="Cambria" w:hAnsi="Cambria" w:cstheme="minorHAnsi"/>
        </w:rPr>
      </w:pPr>
      <w:r w:rsidRPr="0055003E">
        <w:rPr>
          <w:rFonts w:ascii="Cambria" w:hAnsi="Cambria" w:cstheme="minorHAnsi"/>
        </w:rPr>
        <w:t>P</w:t>
      </w:r>
      <w:r w:rsidR="00965DC0" w:rsidRPr="0055003E">
        <w:rPr>
          <w:rFonts w:ascii="Cambria" w:hAnsi="Cambria" w:cstheme="minorHAnsi"/>
        </w:rPr>
        <w:t>oložkový rozpočet zhotovitele</w:t>
      </w:r>
      <w:r w:rsidR="00BF5E31" w:rsidRPr="0055003E">
        <w:rPr>
          <w:rFonts w:ascii="Cambria" w:hAnsi="Cambria" w:cstheme="minorHAnsi"/>
        </w:rPr>
        <w:t xml:space="preserve"> </w:t>
      </w:r>
    </w:p>
    <w:p w14:paraId="3C7C7195" w14:textId="00CE3B90" w:rsidR="00D918BB" w:rsidRPr="0055003E" w:rsidRDefault="00445873" w:rsidP="001B0059">
      <w:pPr>
        <w:spacing w:after="0" w:line="240" w:lineRule="auto"/>
        <w:rPr>
          <w:rFonts w:ascii="Cambria" w:hAnsi="Cambria" w:cstheme="minorHAnsi"/>
        </w:rPr>
      </w:pPr>
      <w:r w:rsidRPr="0055003E">
        <w:rPr>
          <w:rFonts w:ascii="Cambria" w:hAnsi="Cambria" w:cstheme="minorHAnsi"/>
          <w:i/>
          <w:sz w:val="18"/>
          <w:szCs w:val="18"/>
        </w:rPr>
        <w:t>(vyplní zhotovitel)</w:t>
      </w:r>
    </w:p>
    <w:p w14:paraId="0D1E2B76" w14:textId="77777777" w:rsidR="00D918BB" w:rsidRPr="0055003E" w:rsidRDefault="00D918BB" w:rsidP="001B0059">
      <w:pPr>
        <w:spacing w:after="0" w:line="240" w:lineRule="auto"/>
        <w:rPr>
          <w:rFonts w:ascii="Cambria" w:hAnsi="Cambria" w:cstheme="minorHAnsi"/>
        </w:rPr>
      </w:pPr>
    </w:p>
    <w:p w14:paraId="22DE89DD" w14:textId="77777777" w:rsidR="004A34D1" w:rsidRPr="0055003E" w:rsidRDefault="004A34D1" w:rsidP="00073F67">
      <w:pPr>
        <w:spacing w:after="0" w:line="240" w:lineRule="auto"/>
        <w:rPr>
          <w:rFonts w:ascii="Cambria" w:hAnsi="Cambria" w:cstheme="minorHAnsi"/>
          <w:b/>
          <w:sz w:val="24"/>
          <w:szCs w:val="24"/>
          <w:u w:val="single"/>
        </w:rPr>
      </w:pPr>
    </w:p>
    <w:p w14:paraId="4E5BAF0A" w14:textId="77777777" w:rsidR="004A34D1" w:rsidRPr="0055003E" w:rsidRDefault="004A34D1" w:rsidP="00073F67">
      <w:pPr>
        <w:spacing w:after="0" w:line="240" w:lineRule="auto"/>
        <w:rPr>
          <w:rFonts w:ascii="Cambria" w:hAnsi="Cambria" w:cstheme="minorHAnsi"/>
          <w:b/>
          <w:sz w:val="24"/>
          <w:szCs w:val="24"/>
          <w:u w:val="single"/>
        </w:rPr>
      </w:pPr>
    </w:p>
    <w:p w14:paraId="2E56DE9D" w14:textId="77777777" w:rsidR="004A34D1" w:rsidRPr="0055003E" w:rsidRDefault="004A34D1" w:rsidP="00073F67">
      <w:pPr>
        <w:spacing w:after="0" w:line="240" w:lineRule="auto"/>
        <w:rPr>
          <w:rFonts w:ascii="Cambria" w:hAnsi="Cambria" w:cstheme="minorHAnsi"/>
          <w:b/>
          <w:sz w:val="24"/>
          <w:szCs w:val="24"/>
          <w:u w:val="single"/>
        </w:rPr>
      </w:pPr>
    </w:p>
    <w:p w14:paraId="55A6E78E" w14:textId="77777777" w:rsidR="004A34D1" w:rsidRPr="0055003E" w:rsidRDefault="004A34D1" w:rsidP="00073F67">
      <w:pPr>
        <w:spacing w:after="0" w:line="240" w:lineRule="auto"/>
        <w:rPr>
          <w:rFonts w:ascii="Cambria" w:hAnsi="Cambria" w:cstheme="minorHAnsi"/>
          <w:b/>
          <w:sz w:val="24"/>
          <w:szCs w:val="24"/>
          <w:u w:val="single"/>
        </w:rPr>
      </w:pPr>
    </w:p>
    <w:p w14:paraId="7F0E071A" w14:textId="77777777" w:rsidR="004A34D1" w:rsidRPr="0055003E" w:rsidRDefault="004A34D1" w:rsidP="00073F67">
      <w:pPr>
        <w:spacing w:after="0" w:line="240" w:lineRule="auto"/>
        <w:rPr>
          <w:rFonts w:ascii="Cambria" w:hAnsi="Cambria" w:cstheme="minorHAnsi"/>
          <w:b/>
          <w:sz w:val="24"/>
          <w:szCs w:val="24"/>
          <w:u w:val="single"/>
        </w:rPr>
      </w:pPr>
    </w:p>
    <w:p w14:paraId="47D4694B" w14:textId="77777777" w:rsidR="004A34D1" w:rsidRPr="0055003E" w:rsidRDefault="004A34D1" w:rsidP="00073F67">
      <w:pPr>
        <w:spacing w:after="0" w:line="240" w:lineRule="auto"/>
        <w:rPr>
          <w:rFonts w:ascii="Cambria" w:hAnsi="Cambria" w:cstheme="minorHAnsi"/>
          <w:b/>
          <w:sz w:val="24"/>
          <w:szCs w:val="24"/>
          <w:u w:val="single"/>
        </w:rPr>
      </w:pPr>
    </w:p>
    <w:p w14:paraId="3AD84334" w14:textId="77777777" w:rsidR="004A34D1" w:rsidRPr="0055003E" w:rsidRDefault="004A34D1" w:rsidP="00073F67">
      <w:pPr>
        <w:spacing w:after="0" w:line="240" w:lineRule="auto"/>
        <w:rPr>
          <w:rFonts w:ascii="Cambria" w:hAnsi="Cambria" w:cstheme="minorHAnsi"/>
          <w:b/>
          <w:sz w:val="24"/>
          <w:szCs w:val="24"/>
          <w:u w:val="single"/>
        </w:rPr>
      </w:pPr>
    </w:p>
    <w:p w14:paraId="1596FD62" w14:textId="77777777" w:rsidR="004A34D1" w:rsidRPr="0055003E" w:rsidRDefault="004A34D1" w:rsidP="00073F67">
      <w:pPr>
        <w:spacing w:after="0" w:line="240" w:lineRule="auto"/>
        <w:rPr>
          <w:rFonts w:ascii="Cambria" w:hAnsi="Cambria" w:cstheme="minorHAnsi"/>
          <w:b/>
          <w:sz w:val="24"/>
          <w:szCs w:val="24"/>
          <w:u w:val="single"/>
        </w:rPr>
      </w:pPr>
    </w:p>
    <w:p w14:paraId="5C8343C2" w14:textId="77777777" w:rsidR="004A34D1" w:rsidRPr="0055003E" w:rsidRDefault="004A34D1" w:rsidP="00073F67">
      <w:pPr>
        <w:spacing w:after="0" w:line="240" w:lineRule="auto"/>
        <w:rPr>
          <w:rFonts w:ascii="Cambria" w:hAnsi="Cambria" w:cstheme="minorHAnsi"/>
          <w:b/>
          <w:sz w:val="24"/>
          <w:szCs w:val="24"/>
          <w:u w:val="single"/>
        </w:rPr>
      </w:pPr>
    </w:p>
    <w:p w14:paraId="32CB5B4B" w14:textId="77777777" w:rsidR="004A34D1" w:rsidRPr="0055003E" w:rsidRDefault="004A34D1" w:rsidP="00073F67">
      <w:pPr>
        <w:spacing w:after="0" w:line="240" w:lineRule="auto"/>
        <w:rPr>
          <w:rFonts w:ascii="Cambria" w:hAnsi="Cambria" w:cstheme="minorHAnsi"/>
          <w:b/>
          <w:sz w:val="24"/>
          <w:szCs w:val="24"/>
          <w:u w:val="single"/>
        </w:rPr>
      </w:pPr>
    </w:p>
    <w:p w14:paraId="3E7A22B7" w14:textId="77777777" w:rsidR="004A34D1" w:rsidRPr="0055003E" w:rsidRDefault="004A34D1" w:rsidP="00073F67">
      <w:pPr>
        <w:spacing w:after="0" w:line="240" w:lineRule="auto"/>
        <w:rPr>
          <w:rFonts w:ascii="Cambria" w:hAnsi="Cambria" w:cstheme="minorHAnsi"/>
          <w:b/>
          <w:sz w:val="24"/>
          <w:szCs w:val="24"/>
          <w:u w:val="single"/>
        </w:rPr>
      </w:pPr>
    </w:p>
    <w:p w14:paraId="6E92917B" w14:textId="77777777" w:rsidR="004A34D1" w:rsidRPr="0055003E" w:rsidRDefault="004A34D1" w:rsidP="00073F67">
      <w:pPr>
        <w:spacing w:after="0" w:line="240" w:lineRule="auto"/>
        <w:rPr>
          <w:rFonts w:ascii="Cambria" w:hAnsi="Cambria" w:cstheme="minorHAnsi"/>
          <w:b/>
          <w:sz w:val="24"/>
          <w:szCs w:val="24"/>
          <w:u w:val="single"/>
        </w:rPr>
      </w:pPr>
    </w:p>
    <w:p w14:paraId="07E41512" w14:textId="77777777" w:rsidR="004A34D1" w:rsidRPr="0055003E" w:rsidRDefault="004A34D1" w:rsidP="00073F67">
      <w:pPr>
        <w:spacing w:after="0" w:line="240" w:lineRule="auto"/>
        <w:rPr>
          <w:rFonts w:ascii="Cambria" w:hAnsi="Cambria" w:cstheme="minorHAnsi"/>
          <w:b/>
          <w:sz w:val="24"/>
          <w:szCs w:val="24"/>
          <w:u w:val="single"/>
        </w:rPr>
      </w:pPr>
    </w:p>
    <w:p w14:paraId="540910E8" w14:textId="77777777" w:rsidR="004A34D1" w:rsidRPr="0055003E" w:rsidRDefault="004A34D1" w:rsidP="00073F67">
      <w:pPr>
        <w:spacing w:after="0" w:line="240" w:lineRule="auto"/>
        <w:rPr>
          <w:rFonts w:ascii="Cambria" w:hAnsi="Cambria" w:cstheme="minorHAnsi"/>
          <w:b/>
          <w:sz w:val="24"/>
          <w:szCs w:val="24"/>
          <w:u w:val="single"/>
        </w:rPr>
      </w:pPr>
    </w:p>
    <w:p w14:paraId="7ADA650D" w14:textId="77777777" w:rsidR="004A34D1" w:rsidRPr="0055003E" w:rsidRDefault="004A34D1" w:rsidP="00073F67">
      <w:pPr>
        <w:spacing w:after="0" w:line="240" w:lineRule="auto"/>
        <w:rPr>
          <w:rFonts w:ascii="Cambria" w:hAnsi="Cambria" w:cstheme="minorHAnsi"/>
          <w:b/>
          <w:sz w:val="24"/>
          <w:szCs w:val="24"/>
          <w:u w:val="single"/>
        </w:rPr>
      </w:pPr>
    </w:p>
    <w:p w14:paraId="27639C95" w14:textId="77777777" w:rsidR="004A34D1" w:rsidRPr="0055003E" w:rsidRDefault="004A34D1" w:rsidP="00073F67">
      <w:pPr>
        <w:spacing w:after="0" w:line="240" w:lineRule="auto"/>
        <w:rPr>
          <w:rFonts w:ascii="Cambria" w:hAnsi="Cambria" w:cstheme="minorHAnsi"/>
          <w:b/>
          <w:sz w:val="24"/>
          <w:szCs w:val="24"/>
          <w:u w:val="single"/>
        </w:rPr>
      </w:pPr>
    </w:p>
    <w:p w14:paraId="337AD985" w14:textId="77777777" w:rsidR="004A34D1" w:rsidRPr="0055003E" w:rsidRDefault="004A34D1" w:rsidP="00073F67">
      <w:pPr>
        <w:spacing w:after="0" w:line="240" w:lineRule="auto"/>
        <w:rPr>
          <w:rFonts w:ascii="Cambria" w:hAnsi="Cambria" w:cstheme="minorHAnsi"/>
          <w:b/>
          <w:sz w:val="24"/>
          <w:szCs w:val="24"/>
          <w:u w:val="single"/>
        </w:rPr>
      </w:pPr>
    </w:p>
    <w:p w14:paraId="0AF7918C" w14:textId="77777777" w:rsidR="004A34D1" w:rsidRPr="0055003E" w:rsidRDefault="004A34D1" w:rsidP="00073F67">
      <w:pPr>
        <w:spacing w:after="0" w:line="240" w:lineRule="auto"/>
        <w:rPr>
          <w:rFonts w:ascii="Cambria" w:hAnsi="Cambria" w:cstheme="minorHAnsi"/>
          <w:b/>
          <w:sz w:val="24"/>
          <w:szCs w:val="24"/>
          <w:u w:val="single"/>
        </w:rPr>
      </w:pPr>
    </w:p>
    <w:p w14:paraId="56974D3F" w14:textId="77777777" w:rsidR="004A34D1" w:rsidRPr="0055003E" w:rsidRDefault="004A34D1" w:rsidP="00073F67">
      <w:pPr>
        <w:spacing w:after="0" w:line="240" w:lineRule="auto"/>
        <w:rPr>
          <w:rFonts w:ascii="Cambria" w:hAnsi="Cambria" w:cstheme="minorHAnsi"/>
          <w:b/>
          <w:sz w:val="24"/>
          <w:szCs w:val="24"/>
          <w:u w:val="single"/>
        </w:rPr>
      </w:pPr>
    </w:p>
    <w:p w14:paraId="057B5C3B" w14:textId="77777777" w:rsidR="004A34D1" w:rsidRPr="0055003E" w:rsidRDefault="004A34D1" w:rsidP="00073F67">
      <w:pPr>
        <w:spacing w:after="0" w:line="240" w:lineRule="auto"/>
        <w:rPr>
          <w:rFonts w:ascii="Cambria" w:hAnsi="Cambria" w:cstheme="minorHAnsi"/>
          <w:b/>
          <w:sz w:val="24"/>
          <w:szCs w:val="24"/>
          <w:u w:val="single"/>
        </w:rPr>
      </w:pPr>
    </w:p>
    <w:p w14:paraId="688DFDF3" w14:textId="77777777" w:rsidR="004A34D1" w:rsidRPr="0055003E" w:rsidRDefault="004A34D1" w:rsidP="00073F67">
      <w:pPr>
        <w:spacing w:after="0" w:line="240" w:lineRule="auto"/>
        <w:rPr>
          <w:rFonts w:ascii="Cambria" w:hAnsi="Cambria" w:cstheme="minorHAnsi"/>
          <w:b/>
          <w:sz w:val="24"/>
          <w:szCs w:val="24"/>
          <w:u w:val="single"/>
        </w:rPr>
      </w:pPr>
    </w:p>
    <w:p w14:paraId="2A544E29" w14:textId="77777777" w:rsidR="004A34D1" w:rsidRPr="0055003E" w:rsidRDefault="004A34D1" w:rsidP="00073F67">
      <w:pPr>
        <w:spacing w:after="0" w:line="240" w:lineRule="auto"/>
        <w:rPr>
          <w:rFonts w:ascii="Cambria" w:hAnsi="Cambria" w:cstheme="minorHAnsi"/>
          <w:b/>
          <w:sz w:val="24"/>
          <w:szCs w:val="24"/>
          <w:u w:val="single"/>
        </w:rPr>
      </w:pPr>
    </w:p>
    <w:p w14:paraId="7F475089" w14:textId="77777777" w:rsidR="004A34D1" w:rsidRPr="0055003E" w:rsidRDefault="004A34D1" w:rsidP="00073F67">
      <w:pPr>
        <w:spacing w:after="0" w:line="240" w:lineRule="auto"/>
        <w:rPr>
          <w:rFonts w:ascii="Cambria" w:hAnsi="Cambria" w:cstheme="minorHAnsi"/>
          <w:b/>
          <w:sz w:val="24"/>
          <w:szCs w:val="24"/>
          <w:u w:val="single"/>
        </w:rPr>
      </w:pPr>
    </w:p>
    <w:p w14:paraId="6DE98935" w14:textId="77777777" w:rsidR="004A34D1" w:rsidRPr="0055003E" w:rsidRDefault="004A34D1" w:rsidP="00073F67">
      <w:pPr>
        <w:spacing w:after="0" w:line="240" w:lineRule="auto"/>
        <w:rPr>
          <w:rFonts w:ascii="Cambria" w:hAnsi="Cambria" w:cstheme="minorHAnsi"/>
          <w:b/>
          <w:sz w:val="24"/>
          <w:szCs w:val="24"/>
          <w:u w:val="single"/>
        </w:rPr>
      </w:pPr>
    </w:p>
    <w:p w14:paraId="3341B6C2" w14:textId="77777777" w:rsidR="004A34D1" w:rsidRPr="0055003E" w:rsidRDefault="004A34D1" w:rsidP="00073F67">
      <w:pPr>
        <w:spacing w:after="0" w:line="240" w:lineRule="auto"/>
        <w:rPr>
          <w:rFonts w:ascii="Cambria" w:hAnsi="Cambria" w:cstheme="minorHAnsi"/>
          <w:b/>
          <w:sz w:val="24"/>
          <w:szCs w:val="24"/>
          <w:u w:val="single"/>
        </w:rPr>
      </w:pPr>
    </w:p>
    <w:p w14:paraId="7B0CF7BB" w14:textId="77777777" w:rsidR="004A34D1" w:rsidRPr="0055003E" w:rsidRDefault="004A34D1" w:rsidP="00073F67">
      <w:pPr>
        <w:spacing w:after="0" w:line="240" w:lineRule="auto"/>
        <w:rPr>
          <w:rFonts w:ascii="Cambria" w:hAnsi="Cambria" w:cstheme="minorHAnsi"/>
          <w:b/>
          <w:sz w:val="24"/>
          <w:szCs w:val="24"/>
          <w:u w:val="single"/>
        </w:rPr>
      </w:pPr>
    </w:p>
    <w:p w14:paraId="3B88B72C" w14:textId="77777777" w:rsidR="004A34D1" w:rsidRPr="0055003E" w:rsidRDefault="004A34D1" w:rsidP="00073F67">
      <w:pPr>
        <w:spacing w:after="0" w:line="240" w:lineRule="auto"/>
        <w:rPr>
          <w:rFonts w:ascii="Cambria" w:hAnsi="Cambria" w:cstheme="minorHAnsi"/>
          <w:b/>
          <w:sz w:val="24"/>
          <w:szCs w:val="24"/>
          <w:u w:val="single"/>
        </w:rPr>
      </w:pPr>
    </w:p>
    <w:p w14:paraId="06E7DEBE" w14:textId="77777777" w:rsidR="004A34D1" w:rsidRPr="0055003E" w:rsidRDefault="004A34D1" w:rsidP="00073F67">
      <w:pPr>
        <w:spacing w:after="0" w:line="240" w:lineRule="auto"/>
        <w:rPr>
          <w:rFonts w:ascii="Cambria" w:hAnsi="Cambria" w:cstheme="minorHAnsi"/>
          <w:b/>
          <w:sz w:val="24"/>
          <w:szCs w:val="24"/>
          <w:u w:val="single"/>
        </w:rPr>
      </w:pPr>
    </w:p>
    <w:p w14:paraId="0858C4A4" w14:textId="77777777" w:rsidR="004A34D1" w:rsidRPr="0055003E" w:rsidRDefault="004A34D1" w:rsidP="00073F67">
      <w:pPr>
        <w:spacing w:after="0" w:line="240" w:lineRule="auto"/>
        <w:rPr>
          <w:rFonts w:ascii="Cambria" w:hAnsi="Cambria" w:cstheme="minorHAnsi"/>
          <w:b/>
          <w:sz w:val="24"/>
          <w:szCs w:val="24"/>
          <w:u w:val="single"/>
        </w:rPr>
      </w:pPr>
    </w:p>
    <w:p w14:paraId="507C8219" w14:textId="77777777" w:rsidR="004A34D1" w:rsidRPr="0055003E" w:rsidRDefault="004A34D1" w:rsidP="00073F67">
      <w:pPr>
        <w:spacing w:after="0" w:line="240" w:lineRule="auto"/>
        <w:rPr>
          <w:rFonts w:ascii="Cambria" w:hAnsi="Cambria" w:cstheme="minorHAnsi"/>
          <w:b/>
          <w:sz w:val="24"/>
          <w:szCs w:val="24"/>
          <w:u w:val="single"/>
        </w:rPr>
      </w:pPr>
    </w:p>
    <w:p w14:paraId="5397CD9A" w14:textId="77777777" w:rsidR="004A34D1" w:rsidRPr="0055003E" w:rsidRDefault="004A34D1" w:rsidP="00073F67">
      <w:pPr>
        <w:spacing w:after="0" w:line="240" w:lineRule="auto"/>
        <w:rPr>
          <w:rFonts w:ascii="Cambria" w:hAnsi="Cambria" w:cstheme="minorHAnsi"/>
          <w:b/>
          <w:sz w:val="24"/>
          <w:szCs w:val="24"/>
          <w:u w:val="single"/>
        </w:rPr>
      </w:pPr>
    </w:p>
    <w:p w14:paraId="01B76298" w14:textId="77777777" w:rsidR="004A34D1" w:rsidRPr="0055003E" w:rsidRDefault="004A34D1" w:rsidP="00073F67">
      <w:pPr>
        <w:spacing w:after="0" w:line="240" w:lineRule="auto"/>
        <w:rPr>
          <w:rFonts w:ascii="Cambria" w:hAnsi="Cambria" w:cstheme="minorHAnsi"/>
          <w:b/>
          <w:sz w:val="24"/>
          <w:szCs w:val="24"/>
          <w:u w:val="single"/>
        </w:rPr>
      </w:pPr>
    </w:p>
    <w:p w14:paraId="734E05EE" w14:textId="77777777" w:rsidR="004A34D1" w:rsidRPr="0055003E" w:rsidRDefault="004A34D1" w:rsidP="00073F67">
      <w:pPr>
        <w:spacing w:after="0" w:line="240" w:lineRule="auto"/>
        <w:rPr>
          <w:rFonts w:ascii="Cambria" w:hAnsi="Cambria" w:cstheme="minorHAnsi"/>
          <w:b/>
          <w:sz w:val="24"/>
          <w:szCs w:val="24"/>
          <w:u w:val="single"/>
        </w:rPr>
      </w:pPr>
    </w:p>
    <w:p w14:paraId="13467BD2" w14:textId="77777777" w:rsidR="004A34D1" w:rsidRPr="0055003E" w:rsidRDefault="004A34D1" w:rsidP="00073F67">
      <w:pPr>
        <w:spacing w:after="0" w:line="240" w:lineRule="auto"/>
        <w:rPr>
          <w:rFonts w:ascii="Cambria" w:hAnsi="Cambria" w:cstheme="minorHAnsi"/>
          <w:b/>
          <w:sz w:val="24"/>
          <w:szCs w:val="24"/>
          <w:u w:val="single"/>
        </w:rPr>
      </w:pPr>
    </w:p>
    <w:p w14:paraId="1208D12D" w14:textId="77777777" w:rsidR="004A34D1" w:rsidRPr="0055003E" w:rsidRDefault="004A34D1" w:rsidP="00073F67">
      <w:pPr>
        <w:spacing w:after="0" w:line="240" w:lineRule="auto"/>
        <w:rPr>
          <w:rFonts w:ascii="Cambria" w:hAnsi="Cambria" w:cstheme="minorHAnsi"/>
          <w:b/>
          <w:sz w:val="24"/>
          <w:szCs w:val="24"/>
          <w:u w:val="single"/>
        </w:rPr>
      </w:pPr>
    </w:p>
    <w:p w14:paraId="774D736D" w14:textId="77777777" w:rsidR="004A34D1" w:rsidRPr="0055003E" w:rsidRDefault="004A34D1" w:rsidP="00073F67">
      <w:pPr>
        <w:spacing w:after="0" w:line="240" w:lineRule="auto"/>
        <w:rPr>
          <w:rFonts w:ascii="Cambria" w:hAnsi="Cambria" w:cstheme="minorHAnsi"/>
          <w:b/>
          <w:sz w:val="24"/>
          <w:szCs w:val="24"/>
          <w:u w:val="single"/>
        </w:rPr>
      </w:pPr>
    </w:p>
    <w:p w14:paraId="715212C2" w14:textId="77777777" w:rsidR="004A34D1" w:rsidRPr="0055003E" w:rsidRDefault="004A34D1" w:rsidP="00073F67">
      <w:pPr>
        <w:spacing w:after="0" w:line="240" w:lineRule="auto"/>
        <w:rPr>
          <w:rFonts w:ascii="Cambria" w:hAnsi="Cambria" w:cstheme="minorHAnsi"/>
          <w:b/>
          <w:sz w:val="24"/>
          <w:szCs w:val="24"/>
          <w:u w:val="single"/>
        </w:rPr>
      </w:pPr>
    </w:p>
    <w:p w14:paraId="74A6878C" w14:textId="77777777" w:rsidR="004A34D1" w:rsidRPr="0055003E" w:rsidRDefault="004A34D1" w:rsidP="00073F67">
      <w:pPr>
        <w:spacing w:after="0" w:line="240" w:lineRule="auto"/>
        <w:rPr>
          <w:rFonts w:ascii="Cambria" w:hAnsi="Cambria" w:cstheme="minorHAnsi"/>
          <w:b/>
          <w:sz w:val="24"/>
          <w:szCs w:val="24"/>
          <w:u w:val="single"/>
        </w:rPr>
      </w:pPr>
    </w:p>
    <w:p w14:paraId="33AAF56E" w14:textId="77777777" w:rsidR="004A34D1" w:rsidRPr="0055003E" w:rsidRDefault="004A34D1" w:rsidP="00073F67">
      <w:pPr>
        <w:spacing w:after="0" w:line="240" w:lineRule="auto"/>
        <w:rPr>
          <w:rFonts w:ascii="Cambria" w:hAnsi="Cambria" w:cstheme="minorHAnsi"/>
          <w:b/>
          <w:sz w:val="24"/>
          <w:szCs w:val="24"/>
          <w:u w:val="single"/>
        </w:rPr>
      </w:pPr>
    </w:p>
    <w:p w14:paraId="40964245" w14:textId="77777777" w:rsidR="004A34D1" w:rsidRPr="0055003E" w:rsidRDefault="004A34D1" w:rsidP="00073F67">
      <w:pPr>
        <w:spacing w:after="0" w:line="240" w:lineRule="auto"/>
        <w:rPr>
          <w:rFonts w:ascii="Cambria" w:hAnsi="Cambria" w:cstheme="minorHAnsi"/>
          <w:b/>
          <w:sz w:val="24"/>
          <w:szCs w:val="24"/>
          <w:u w:val="single"/>
        </w:rPr>
      </w:pPr>
    </w:p>
    <w:p w14:paraId="5F792B94" w14:textId="77777777" w:rsidR="004A34D1" w:rsidRPr="0055003E" w:rsidRDefault="004A34D1" w:rsidP="00073F67">
      <w:pPr>
        <w:spacing w:after="0" w:line="240" w:lineRule="auto"/>
        <w:rPr>
          <w:rFonts w:ascii="Cambria" w:hAnsi="Cambria" w:cstheme="minorHAnsi"/>
          <w:b/>
          <w:sz w:val="24"/>
          <w:szCs w:val="24"/>
          <w:u w:val="single"/>
        </w:rPr>
      </w:pPr>
    </w:p>
    <w:p w14:paraId="4689B6CA" w14:textId="77777777" w:rsidR="004A34D1" w:rsidRPr="0055003E" w:rsidRDefault="004A34D1" w:rsidP="00073F67">
      <w:pPr>
        <w:spacing w:after="0" w:line="240" w:lineRule="auto"/>
        <w:rPr>
          <w:rFonts w:ascii="Cambria" w:hAnsi="Cambria" w:cstheme="minorHAnsi"/>
          <w:b/>
          <w:sz w:val="24"/>
          <w:szCs w:val="24"/>
          <w:u w:val="single"/>
        </w:rPr>
      </w:pPr>
    </w:p>
    <w:p w14:paraId="2C363E0C" w14:textId="77777777" w:rsidR="004A34D1" w:rsidRPr="0055003E" w:rsidRDefault="004A34D1" w:rsidP="00073F67">
      <w:pPr>
        <w:spacing w:after="0" w:line="240" w:lineRule="auto"/>
        <w:rPr>
          <w:rFonts w:ascii="Cambria" w:hAnsi="Cambria" w:cstheme="minorHAnsi"/>
          <w:b/>
          <w:sz w:val="24"/>
          <w:szCs w:val="24"/>
          <w:u w:val="single"/>
        </w:rPr>
      </w:pPr>
    </w:p>
    <w:p w14:paraId="37F723F5" w14:textId="77777777" w:rsidR="004A34D1" w:rsidRPr="0055003E" w:rsidRDefault="004A34D1" w:rsidP="00073F67">
      <w:pPr>
        <w:spacing w:after="0" w:line="240" w:lineRule="auto"/>
        <w:rPr>
          <w:rFonts w:ascii="Cambria" w:hAnsi="Cambria" w:cstheme="minorHAnsi"/>
          <w:b/>
          <w:sz w:val="24"/>
          <w:szCs w:val="24"/>
          <w:u w:val="single"/>
        </w:rPr>
      </w:pPr>
    </w:p>
    <w:p w14:paraId="1F2B406D" w14:textId="77777777" w:rsidR="004A34D1" w:rsidRPr="0055003E" w:rsidRDefault="004A34D1" w:rsidP="00073F67">
      <w:pPr>
        <w:spacing w:after="0" w:line="240" w:lineRule="auto"/>
        <w:rPr>
          <w:rFonts w:ascii="Cambria" w:hAnsi="Cambria" w:cstheme="minorHAnsi"/>
          <w:b/>
          <w:sz w:val="24"/>
          <w:szCs w:val="24"/>
          <w:u w:val="single"/>
        </w:rPr>
      </w:pPr>
    </w:p>
    <w:p w14:paraId="2FB4C47B" w14:textId="77777777" w:rsidR="00594F7B" w:rsidRDefault="00594F7B" w:rsidP="00073F67">
      <w:pPr>
        <w:spacing w:after="0" w:line="240" w:lineRule="auto"/>
        <w:rPr>
          <w:rFonts w:ascii="Cambria" w:hAnsi="Cambria" w:cstheme="minorHAnsi"/>
          <w:b/>
          <w:sz w:val="24"/>
          <w:szCs w:val="24"/>
          <w:u w:val="single"/>
        </w:rPr>
      </w:pPr>
    </w:p>
    <w:p w14:paraId="3BF31ED7" w14:textId="77777777" w:rsidR="00594F7B" w:rsidRDefault="00594F7B" w:rsidP="00073F67">
      <w:pPr>
        <w:spacing w:after="0" w:line="240" w:lineRule="auto"/>
        <w:rPr>
          <w:rFonts w:ascii="Cambria" w:hAnsi="Cambria" w:cstheme="minorHAnsi"/>
          <w:b/>
          <w:sz w:val="24"/>
          <w:szCs w:val="24"/>
          <w:u w:val="single"/>
        </w:rPr>
      </w:pPr>
    </w:p>
    <w:p w14:paraId="59760889" w14:textId="44E262BF" w:rsidR="00073F67" w:rsidRPr="0055003E" w:rsidRDefault="00073F67" w:rsidP="00073F67">
      <w:pPr>
        <w:spacing w:after="0" w:line="240" w:lineRule="auto"/>
        <w:rPr>
          <w:rFonts w:ascii="Cambria" w:hAnsi="Cambria" w:cstheme="minorHAnsi"/>
          <w:b/>
          <w:sz w:val="24"/>
          <w:szCs w:val="24"/>
          <w:u w:val="single"/>
        </w:rPr>
      </w:pPr>
      <w:r w:rsidRPr="0055003E">
        <w:rPr>
          <w:rFonts w:ascii="Cambria" w:hAnsi="Cambria" w:cstheme="minorHAnsi"/>
          <w:b/>
          <w:sz w:val="24"/>
          <w:szCs w:val="24"/>
          <w:u w:val="single"/>
        </w:rPr>
        <w:lastRenderedPageBreak/>
        <w:t xml:space="preserve">Příloha č. </w:t>
      </w:r>
      <w:r w:rsidR="00984FBB" w:rsidRPr="0055003E">
        <w:rPr>
          <w:rFonts w:ascii="Cambria" w:hAnsi="Cambria" w:cstheme="minorHAnsi"/>
          <w:b/>
          <w:sz w:val="24"/>
          <w:szCs w:val="24"/>
          <w:u w:val="single"/>
        </w:rPr>
        <w:t>4</w:t>
      </w:r>
      <w:r w:rsidRPr="0055003E">
        <w:rPr>
          <w:rFonts w:ascii="Cambria" w:hAnsi="Cambria" w:cstheme="minorHAnsi"/>
          <w:b/>
          <w:sz w:val="24"/>
          <w:szCs w:val="24"/>
          <w:u w:val="single"/>
        </w:rPr>
        <w:t>:</w:t>
      </w:r>
    </w:p>
    <w:p w14:paraId="2032523A" w14:textId="77777777" w:rsidR="00D918BB" w:rsidRPr="0055003E" w:rsidRDefault="00D918BB" w:rsidP="00D918BB">
      <w:pPr>
        <w:spacing w:after="0" w:line="240" w:lineRule="auto"/>
        <w:rPr>
          <w:rFonts w:ascii="Cambria" w:hAnsi="Cambria" w:cstheme="minorHAnsi"/>
          <w:sz w:val="24"/>
          <w:szCs w:val="24"/>
        </w:rPr>
      </w:pPr>
    </w:p>
    <w:p w14:paraId="45894879" w14:textId="77777777" w:rsidR="00D918BB" w:rsidRPr="0055003E" w:rsidRDefault="00D918BB" w:rsidP="00D918BB">
      <w:pPr>
        <w:spacing w:after="0" w:line="240" w:lineRule="auto"/>
        <w:rPr>
          <w:rFonts w:ascii="Cambria" w:hAnsi="Cambria" w:cstheme="minorHAnsi"/>
          <w:sz w:val="24"/>
          <w:szCs w:val="24"/>
        </w:rPr>
      </w:pPr>
      <w:r w:rsidRPr="0055003E">
        <w:rPr>
          <w:rFonts w:ascii="Cambria" w:hAnsi="Cambria" w:cstheme="minorHAnsi"/>
          <w:sz w:val="24"/>
          <w:szCs w:val="24"/>
        </w:rPr>
        <w:t>Harmonogram prací</w:t>
      </w:r>
    </w:p>
    <w:p w14:paraId="02CFA5A2" w14:textId="7311F2AB" w:rsidR="00445873" w:rsidRPr="0055003E" w:rsidRDefault="00445873" w:rsidP="00D918BB">
      <w:pPr>
        <w:spacing w:after="0" w:line="240" w:lineRule="auto"/>
        <w:rPr>
          <w:rFonts w:ascii="Cambria" w:hAnsi="Cambria" w:cstheme="minorHAnsi"/>
          <w:sz w:val="24"/>
          <w:szCs w:val="24"/>
        </w:rPr>
      </w:pPr>
      <w:r w:rsidRPr="0055003E">
        <w:rPr>
          <w:rFonts w:ascii="Cambria" w:hAnsi="Cambria" w:cstheme="minorHAnsi"/>
          <w:i/>
          <w:sz w:val="18"/>
          <w:szCs w:val="18"/>
        </w:rPr>
        <w:t>(vyplní zhotovitel)</w:t>
      </w:r>
    </w:p>
    <w:sectPr w:rsidR="00445873" w:rsidRPr="0055003E" w:rsidSect="006979CF">
      <w:headerReference w:type="default" r:id="rId12"/>
      <w:footerReference w:type="default" r:id="rId13"/>
      <w:pgSz w:w="11906" w:h="16838"/>
      <w:pgMar w:top="1134" w:right="1418"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2F25E6" w14:textId="77777777" w:rsidR="00B71E77" w:rsidRDefault="00B71E77">
      <w:r>
        <w:separator/>
      </w:r>
    </w:p>
  </w:endnote>
  <w:endnote w:type="continuationSeparator" w:id="0">
    <w:p w14:paraId="708A8425" w14:textId="77777777" w:rsidR="00B71E77" w:rsidRDefault="00B71E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A9D82" w14:textId="03388DAD" w:rsidR="006E1572" w:rsidRDefault="006E1572">
    <w:pPr>
      <w:pStyle w:val="Zpat"/>
    </w:pPr>
    <w:r>
      <w:rPr>
        <w:noProof/>
        <w:lang w:eastAsia="cs-CZ"/>
      </w:rPr>
      <w:drawing>
        <wp:anchor distT="0" distB="0" distL="0" distR="0" simplePos="0" relativeHeight="251661312" behindDoc="0" locked="0" layoutInCell="1" allowOverlap="1" wp14:anchorId="2B9FE28B" wp14:editId="5F5CB4C9">
          <wp:simplePos x="0" y="0"/>
          <wp:positionH relativeFrom="page">
            <wp:posOffset>25787</wp:posOffset>
          </wp:positionH>
          <wp:positionV relativeFrom="page">
            <wp:posOffset>10094982</wp:posOffset>
          </wp:positionV>
          <wp:extent cx="7559675" cy="744855"/>
          <wp:effectExtent l="0" t="0" r="3175" b="0"/>
          <wp:wrapSquare wrapText="larges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7448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0CEA8" w14:textId="77777777" w:rsidR="009360A6" w:rsidRDefault="009360A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EF18B0" w14:textId="77777777" w:rsidR="00B71E77" w:rsidRDefault="00B71E77">
      <w:r>
        <w:separator/>
      </w:r>
    </w:p>
  </w:footnote>
  <w:footnote w:type="continuationSeparator" w:id="0">
    <w:p w14:paraId="697F29E9" w14:textId="77777777" w:rsidR="00B71E77" w:rsidRDefault="00B71E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BD7F9" w14:textId="32C26184" w:rsidR="00113470" w:rsidRDefault="006E1572">
    <w:pPr>
      <w:pStyle w:val="Zhlav"/>
    </w:pPr>
    <w:r>
      <w:rPr>
        <w:noProof/>
        <w:lang w:eastAsia="cs-CZ"/>
      </w:rPr>
      <w:drawing>
        <wp:anchor distT="0" distB="0" distL="0" distR="0" simplePos="0" relativeHeight="251659264" behindDoc="1" locked="0" layoutInCell="1" allowOverlap="1" wp14:anchorId="3D386DA6" wp14:editId="2D731391">
          <wp:simplePos x="0" y="0"/>
          <wp:positionH relativeFrom="page">
            <wp:posOffset>-40364</wp:posOffset>
          </wp:positionH>
          <wp:positionV relativeFrom="page">
            <wp:align>top</wp:align>
          </wp:positionV>
          <wp:extent cx="7560000" cy="1342800"/>
          <wp:effectExtent l="0" t="0" r="3175" b="0"/>
          <wp:wrapTight wrapText="largest">
            <wp:wrapPolygon edited="0">
              <wp:start x="0" y="0"/>
              <wp:lineTo x="0" y="21150"/>
              <wp:lineTo x="21555" y="21150"/>
              <wp:lineTo x="21555"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3428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084D71" w14:textId="5938144E" w:rsidR="009360A6" w:rsidRPr="00257060" w:rsidRDefault="009360A6" w:rsidP="0025706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C31474EA"/>
    <w:name w:val="WW8Num3"/>
    <w:lvl w:ilvl="0">
      <w:start w:val="1"/>
      <w:numFmt w:val="decimal"/>
      <w:lvlText w:val="%1."/>
      <w:lvlJc w:val="left"/>
      <w:pPr>
        <w:tabs>
          <w:tab w:val="num" w:pos="720"/>
        </w:tabs>
        <w:ind w:left="720" w:hanging="360"/>
      </w:pPr>
      <w:rPr>
        <w:rFonts w:asciiTheme="minorHAnsi" w:hAnsiTheme="minorHAnsi" w:cstheme="minorHAnsi" w:hint="default"/>
        <w:b w:val="0"/>
        <w:sz w:val="22"/>
        <w:szCs w:val="22"/>
      </w:rPr>
    </w:lvl>
  </w:abstractNum>
  <w:abstractNum w:abstractNumId="1" w15:restartNumberingAfterBreak="0">
    <w:nsid w:val="006D067C"/>
    <w:multiLevelType w:val="hybridMultilevel"/>
    <w:tmpl w:val="4FD27A00"/>
    <w:lvl w:ilvl="0" w:tplc="917EF592">
      <w:start w:val="1"/>
      <w:numFmt w:val="decimal"/>
      <w:lvlText w:val="%1."/>
      <w:lvlJc w:val="left"/>
      <w:pPr>
        <w:tabs>
          <w:tab w:val="num" w:pos="720"/>
        </w:tabs>
        <w:ind w:left="720" w:hanging="360"/>
      </w:pPr>
      <w:rPr>
        <w:rFonts w:cs="Times New Roman"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014200ED"/>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3" w15:restartNumberingAfterBreak="0">
    <w:nsid w:val="05885910"/>
    <w:multiLevelType w:val="hybridMultilevel"/>
    <w:tmpl w:val="27540CBC"/>
    <w:lvl w:ilvl="0" w:tplc="CB144BEA">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8DD4162"/>
    <w:multiLevelType w:val="hybridMultilevel"/>
    <w:tmpl w:val="F76EFE66"/>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0B6E2E03"/>
    <w:multiLevelType w:val="hybridMultilevel"/>
    <w:tmpl w:val="75024E24"/>
    <w:lvl w:ilvl="0" w:tplc="10B081C6">
      <w:start w:val="1"/>
      <w:numFmt w:val="decimal"/>
      <w:lvlText w:val="%1."/>
      <w:lvlJc w:val="left"/>
      <w:pPr>
        <w:tabs>
          <w:tab w:val="num" w:pos="720"/>
        </w:tabs>
        <w:ind w:left="720" w:hanging="360"/>
      </w:pPr>
      <w:rPr>
        <w:rFonts w:hint="default"/>
        <w:color w:val="auto"/>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0B8646D9"/>
    <w:multiLevelType w:val="hybridMultilevel"/>
    <w:tmpl w:val="D91E133C"/>
    <w:lvl w:ilvl="0" w:tplc="5A5009CE">
      <w:start w:val="1"/>
      <w:numFmt w:val="decimal"/>
      <w:lvlText w:val="%1."/>
      <w:lvlJc w:val="left"/>
      <w:pPr>
        <w:ind w:left="720" w:hanging="360"/>
      </w:pPr>
      <w:rPr>
        <w:rFonts w:hint="default"/>
        <w:color w:val="000000" w:themeColor="text1"/>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2EB77EC"/>
    <w:multiLevelType w:val="multilevel"/>
    <w:tmpl w:val="848211BA"/>
    <w:lvl w:ilvl="0">
      <w:start w:val="1"/>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b w:val="0"/>
        <w:bCs/>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138C21E1"/>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9" w15:restartNumberingAfterBreak="0">
    <w:nsid w:val="17FC5319"/>
    <w:multiLevelType w:val="multilevel"/>
    <w:tmpl w:val="0B004C82"/>
    <w:lvl w:ilvl="0">
      <w:start w:val="1"/>
      <w:numFmt w:val="bullet"/>
      <w:lvlText w:val="-"/>
      <w:lvlJc w:val="left"/>
      <w:pPr>
        <w:tabs>
          <w:tab w:val="num" w:pos="1440"/>
        </w:tabs>
        <w:ind w:left="1440" w:hanging="360"/>
      </w:pPr>
      <w:rPr>
        <w:rFonts w:ascii="Garamond" w:hAnsi="Garamond" w:hint="default"/>
        <w:b/>
        <w:sz w:val="20"/>
        <w:szCs w:val="20"/>
      </w:rPr>
    </w:lvl>
    <w:lvl w:ilvl="1">
      <w:start w:val="1"/>
      <w:numFmt w:val="decimal"/>
      <w:lvlText w:val="%2."/>
      <w:lvlJc w:val="left"/>
      <w:pPr>
        <w:tabs>
          <w:tab w:val="num" w:pos="1440"/>
        </w:tabs>
        <w:ind w:left="1440" w:hanging="360"/>
      </w:pPr>
      <w:rPr>
        <w:rFonts w:hint="default"/>
        <w:b/>
        <w:sz w:val="20"/>
        <w:szCs w:val="20"/>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09345A"/>
    <w:multiLevelType w:val="hybridMultilevel"/>
    <w:tmpl w:val="C5C47030"/>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190D4F8F"/>
    <w:multiLevelType w:val="hybridMultilevel"/>
    <w:tmpl w:val="BE8A6F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198B2AA4"/>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3" w15:restartNumberingAfterBreak="0">
    <w:nsid w:val="25310957"/>
    <w:multiLevelType w:val="hybridMultilevel"/>
    <w:tmpl w:val="07C09E56"/>
    <w:lvl w:ilvl="0" w:tplc="CB144BEA">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7924D4E"/>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5" w15:restartNumberingAfterBreak="0">
    <w:nsid w:val="2D6004F7"/>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16" w15:restartNumberingAfterBreak="0">
    <w:nsid w:val="2E0B25D6"/>
    <w:multiLevelType w:val="hybridMultilevel"/>
    <w:tmpl w:val="ABAEC81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67C6EBA"/>
    <w:multiLevelType w:val="hybridMultilevel"/>
    <w:tmpl w:val="26A04FC8"/>
    <w:lvl w:ilvl="0" w:tplc="C0D8B308">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8" w15:restartNumberingAfterBreak="0">
    <w:nsid w:val="446510CB"/>
    <w:multiLevelType w:val="multilevel"/>
    <w:tmpl w:val="F7FC162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15:restartNumberingAfterBreak="0">
    <w:nsid w:val="46235F35"/>
    <w:multiLevelType w:val="hybridMultilevel"/>
    <w:tmpl w:val="9E00E3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CEA78E8"/>
    <w:multiLevelType w:val="hybridMultilevel"/>
    <w:tmpl w:val="83BC37C4"/>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15:restartNumberingAfterBreak="0">
    <w:nsid w:val="4F48529D"/>
    <w:multiLevelType w:val="hybridMultilevel"/>
    <w:tmpl w:val="0C58D3E2"/>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2" w15:restartNumberingAfterBreak="0">
    <w:nsid w:val="4F640849"/>
    <w:multiLevelType w:val="hybridMultilevel"/>
    <w:tmpl w:val="736EE4EC"/>
    <w:lvl w:ilvl="0" w:tplc="BC686DBA">
      <w:start w:val="1"/>
      <w:numFmt w:val="decimal"/>
      <w:lvlText w:val="%1."/>
      <w:lvlJc w:val="left"/>
      <w:pPr>
        <w:tabs>
          <w:tab w:val="num" w:pos="720"/>
        </w:tabs>
        <w:ind w:left="720" w:hanging="360"/>
      </w:pPr>
      <w:rPr>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61CC169E"/>
    <w:multiLevelType w:val="hybridMultilevel"/>
    <w:tmpl w:val="658E83DC"/>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64113F27"/>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25" w15:restartNumberingAfterBreak="0">
    <w:nsid w:val="67CD6F81"/>
    <w:multiLevelType w:val="multilevel"/>
    <w:tmpl w:val="28FC95D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AB31999"/>
    <w:multiLevelType w:val="hybridMultilevel"/>
    <w:tmpl w:val="60B67C26"/>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7" w15:restartNumberingAfterBreak="0">
    <w:nsid w:val="6B126981"/>
    <w:multiLevelType w:val="hybridMultilevel"/>
    <w:tmpl w:val="B05A229A"/>
    <w:lvl w:ilvl="0" w:tplc="CB144BEA">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C717B94"/>
    <w:multiLevelType w:val="hybridMultilevel"/>
    <w:tmpl w:val="0B004C82"/>
    <w:lvl w:ilvl="0" w:tplc="0860B03E">
      <w:start w:val="1"/>
      <w:numFmt w:val="bullet"/>
      <w:lvlText w:val="-"/>
      <w:lvlJc w:val="left"/>
      <w:pPr>
        <w:tabs>
          <w:tab w:val="num" w:pos="1440"/>
        </w:tabs>
        <w:ind w:left="1440" w:hanging="360"/>
      </w:pPr>
      <w:rPr>
        <w:rFonts w:ascii="Garamond" w:hAnsi="Garamond" w:hint="default"/>
        <w:b/>
        <w:sz w:val="20"/>
        <w:szCs w:val="20"/>
      </w:rPr>
    </w:lvl>
    <w:lvl w:ilvl="1" w:tplc="917EF592">
      <w:start w:val="1"/>
      <w:numFmt w:val="decimal"/>
      <w:lvlText w:val="%2."/>
      <w:lvlJc w:val="left"/>
      <w:pPr>
        <w:tabs>
          <w:tab w:val="num" w:pos="1440"/>
        </w:tabs>
        <w:ind w:left="1440" w:hanging="360"/>
      </w:pPr>
      <w:rPr>
        <w:rFonts w:hint="default"/>
        <w:b/>
        <w:sz w:val="20"/>
        <w:szCs w:val="20"/>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D093744"/>
    <w:multiLevelType w:val="hybridMultilevel"/>
    <w:tmpl w:val="E7D213A8"/>
    <w:lvl w:ilvl="0" w:tplc="917EF592">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0" w15:restartNumberingAfterBreak="0">
    <w:nsid w:val="6FB11CCD"/>
    <w:multiLevelType w:val="hybridMultilevel"/>
    <w:tmpl w:val="48D0CE82"/>
    <w:lvl w:ilvl="0" w:tplc="917EF592">
      <w:start w:val="1"/>
      <w:numFmt w:val="decimal"/>
      <w:lvlText w:val="%1."/>
      <w:lvlJc w:val="left"/>
      <w:pPr>
        <w:tabs>
          <w:tab w:val="num" w:pos="1440"/>
        </w:tabs>
        <w:ind w:left="1440" w:hanging="360"/>
      </w:pPr>
      <w:rPr>
        <w:rFonts w:hint="default"/>
        <w:b/>
        <w:sz w:val="20"/>
        <w:szCs w:val="20"/>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1E22F58"/>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32" w15:restartNumberingAfterBreak="0">
    <w:nsid w:val="73973839"/>
    <w:multiLevelType w:val="hybridMultilevel"/>
    <w:tmpl w:val="4AF4D60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791B63C0"/>
    <w:multiLevelType w:val="multilevel"/>
    <w:tmpl w:val="698CB4B6"/>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b w:val="0"/>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abstractNum w:abstractNumId="34" w15:restartNumberingAfterBreak="0">
    <w:nsid w:val="7CB33F21"/>
    <w:multiLevelType w:val="hybridMultilevel"/>
    <w:tmpl w:val="2EBAEC3E"/>
    <w:lvl w:ilvl="0" w:tplc="432C806A">
      <w:start w:val="1"/>
      <w:numFmt w:val="decimal"/>
      <w:lvlText w:val="%1."/>
      <w:lvlJc w:val="left"/>
      <w:pPr>
        <w:tabs>
          <w:tab w:val="num" w:pos="644"/>
        </w:tabs>
        <w:ind w:left="644" w:hanging="360"/>
      </w:pPr>
      <w:rPr>
        <w:rFonts w:hint="default"/>
      </w:rPr>
    </w:lvl>
    <w:lvl w:ilvl="1" w:tplc="04050019" w:tentative="1">
      <w:start w:val="1"/>
      <w:numFmt w:val="lowerLetter"/>
      <w:lvlText w:val="%2."/>
      <w:lvlJc w:val="left"/>
      <w:pPr>
        <w:tabs>
          <w:tab w:val="num" w:pos="1364"/>
        </w:tabs>
        <w:ind w:left="1364" w:hanging="360"/>
      </w:pPr>
    </w:lvl>
    <w:lvl w:ilvl="2" w:tplc="0405001B" w:tentative="1">
      <w:start w:val="1"/>
      <w:numFmt w:val="lowerRoman"/>
      <w:lvlText w:val="%3."/>
      <w:lvlJc w:val="right"/>
      <w:pPr>
        <w:tabs>
          <w:tab w:val="num" w:pos="2084"/>
        </w:tabs>
        <w:ind w:left="2084" w:hanging="180"/>
      </w:pPr>
    </w:lvl>
    <w:lvl w:ilvl="3" w:tplc="0405000F" w:tentative="1">
      <w:start w:val="1"/>
      <w:numFmt w:val="decimal"/>
      <w:lvlText w:val="%4."/>
      <w:lvlJc w:val="left"/>
      <w:pPr>
        <w:tabs>
          <w:tab w:val="num" w:pos="2804"/>
        </w:tabs>
        <w:ind w:left="2804" w:hanging="360"/>
      </w:pPr>
    </w:lvl>
    <w:lvl w:ilvl="4" w:tplc="04050019" w:tentative="1">
      <w:start w:val="1"/>
      <w:numFmt w:val="lowerLetter"/>
      <w:lvlText w:val="%5."/>
      <w:lvlJc w:val="left"/>
      <w:pPr>
        <w:tabs>
          <w:tab w:val="num" w:pos="3524"/>
        </w:tabs>
        <w:ind w:left="3524" w:hanging="360"/>
      </w:pPr>
    </w:lvl>
    <w:lvl w:ilvl="5" w:tplc="0405001B" w:tentative="1">
      <w:start w:val="1"/>
      <w:numFmt w:val="lowerRoman"/>
      <w:lvlText w:val="%6."/>
      <w:lvlJc w:val="right"/>
      <w:pPr>
        <w:tabs>
          <w:tab w:val="num" w:pos="4244"/>
        </w:tabs>
        <w:ind w:left="4244" w:hanging="180"/>
      </w:pPr>
    </w:lvl>
    <w:lvl w:ilvl="6" w:tplc="0405000F" w:tentative="1">
      <w:start w:val="1"/>
      <w:numFmt w:val="decimal"/>
      <w:lvlText w:val="%7."/>
      <w:lvlJc w:val="left"/>
      <w:pPr>
        <w:tabs>
          <w:tab w:val="num" w:pos="4964"/>
        </w:tabs>
        <w:ind w:left="4964" w:hanging="360"/>
      </w:pPr>
    </w:lvl>
    <w:lvl w:ilvl="7" w:tplc="04050019" w:tentative="1">
      <w:start w:val="1"/>
      <w:numFmt w:val="lowerLetter"/>
      <w:lvlText w:val="%8."/>
      <w:lvlJc w:val="left"/>
      <w:pPr>
        <w:tabs>
          <w:tab w:val="num" w:pos="5684"/>
        </w:tabs>
        <w:ind w:left="5684" w:hanging="360"/>
      </w:pPr>
    </w:lvl>
    <w:lvl w:ilvl="8" w:tplc="0405001B" w:tentative="1">
      <w:start w:val="1"/>
      <w:numFmt w:val="lowerRoman"/>
      <w:lvlText w:val="%9."/>
      <w:lvlJc w:val="right"/>
      <w:pPr>
        <w:tabs>
          <w:tab w:val="num" w:pos="6404"/>
        </w:tabs>
        <w:ind w:left="6404" w:hanging="180"/>
      </w:pPr>
    </w:lvl>
  </w:abstractNum>
  <w:abstractNum w:abstractNumId="35" w15:restartNumberingAfterBreak="0">
    <w:nsid w:val="7FA068E1"/>
    <w:multiLevelType w:val="multilevel"/>
    <w:tmpl w:val="251E3E38"/>
    <w:lvl w:ilvl="0">
      <w:start w:val="1"/>
      <w:numFmt w:val="lowerLetter"/>
      <w:lvlText w:val="%1)"/>
      <w:legacy w:legacy="1" w:legacySpace="120" w:legacyIndent="360"/>
      <w:lvlJc w:val="left"/>
      <w:pPr>
        <w:ind w:left="360" w:hanging="360"/>
      </w:pPr>
      <w:rPr>
        <w:rFonts w:cs="Times New Roman"/>
      </w:rPr>
    </w:lvl>
    <w:lvl w:ilvl="1">
      <w:start w:val="1"/>
      <w:numFmt w:val="lowerLetter"/>
      <w:lvlText w:val="%2."/>
      <w:legacy w:legacy="1" w:legacySpace="120" w:legacyIndent="360"/>
      <w:lvlJc w:val="left"/>
      <w:pPr>
        <w:ind w:left="720" w:hanging="360"/>
      </w:pPr>
      <w:rPr>
        <w:rFonts w:cs="Times New Roman"/>
      </w:rPr>
    </w:lvl>
    <w:lvl w:ilvl="2">
      <w:start w:val="1"/>
      <w:numFmt w:val="lowerRoman"/>
      <w:lvlText w:val="%3."/>
      <w:legacy w:legacy="1" w:legacySpace="120" w:legacyIndent="180"/>
      <w:lvlJc w:val="left"/>
      <w:pPr>
        <w:ind w:left="900" w:hanging="180"/>
      </w:pPr>
      <w:rPr>
        <w:rFonts w:cs="Times New Roman"/>
      </w:rPr>
    </w:lvl>
    <w:lvl w:ilvl="3">
      <w:start w:val="1"/>
      <w:numFmt w:val="decimal"/>
      <w:lvlText w:val="%4."/>
      <w:legacy w:legacy="1" w:legacySpace="120" w:legacyIndent="360"/>
      <w:lvlJc w:val="left"/>
      <w:pPr>
        <w:ind w:left="1260" w:hanging="360"/>
      </w:pPr>
      <w:rPr>
        <w:rFonts w:cs="Times New Roman"/>
      </w:rPr>
    </w:lvl>
    <w:lvl w:ilvl="4">
      <w:start w:val="1"/>
      <w:numFmt w:val="lowerLetter"/>
      <w:lvlText w:val="%5."/>
      <w:legacy w:legacy="1" w:legacySpace="120" w:legacyIndent="360"/>
      <w:lvlJc w:val="left"/>
      <w:pPr>
        <w:ind w:left="1620" w:hanging="360"/>
      </w:pPr>
      <w:rPr>
        <w:rFonts w:cs="Times New Roman"/>
      </w:rPr>
    </w:lvl>
    <w:lvl w:ilvl="5">
      <w:start w:val="1"/>
      <w:numFmt w:val="lowerRoman"/>
      <w:lvlText w:val="%6."/>
      <w:legacy w:legacy="1" w:legacySpace="120" w:legacyIndent="180"/>
      <w:lvlJc w:val="left"/>
      <w:pPr>
        <w:ind w:left="1800" w:hanging="180"/>
      </w:pPr>
      <w:rPr>
        <w:rFonts w:cs="Times New Roman"/>
      </w:rPr>
    </w:lvl>
    <w:lvl w:ilvl="6">
      <w:start w:val="1"/>
      <w:numFmt w:val="decimal"/>
      <w:lvlText w:val="%7."/>
      <w:legacy w:legacy="1" w:legacySpace="120" w:legacyIndent="360"/>
      <w:lvlJc w:val="left"/>
      <w:pPr>
        <w:ind w:left="2160" w:hanging="360"/>
      </w:pPr>
      <w:rPr>
        <w:rFonts w:cs="Times New Roman"/>
      </w:rPr>
    </w:lvl>
    <w:lvl w:ilvl="7">
      <w:start w:val="1"/>
      <w:numFmt w:val="lowerLetter"/>
      <w:lvlText w:val="%8."/>
      <w:legacy w:legacy="1" w:legacySpace="120" w:legacyIndent="360"/>
      <w:lvlJc w:val="left"/>
      <w:pPr>
        <w:ind w:left="2520" w:hanging="360"/>
      </w:pPr>
      <w:rPr>
        <w:rFonts w:cs="Times New Roman"/>
      </w:rPr>
    </w:lvl>
    <w:lvl w:ilvl="8">
      <w:start w:val="1"/>
      <w:numFmt w:val="lowerRoman"/>
      <w:lvlText w:val="%9."/>
      <w:legacy w:legacy="1" w:legacySpace="120" w:legacyIndent="180"/>
      <w:lvlJc w:val="left"/>
      <w:pPr>
        <w:ind w:left="2700" w:hanging="180"/>
      </w:pPr>
      <w:rPr>
        <w:rFonts w:cs="Times New Roman"/>
      </w:rPr>
    </w:lvl>
  </w:abstractNum>
  <w:num w:numId="1" w16cid:durableId="1620796402">
    <w:abstractNumId w:val="18"/>
  </w:num>
  <w:num w:numId="2" w16cid:durableId="651718119">
    <w:abstractNumId w:val="15"/>
  </w:num>
  <w:num w:numId="3" w16cid:durableId="1368414500">
    <w:abstractNumId w:val="33"/>
  </w:num>
  <w:num w:numId="4" w16cid:durableId="1621455680">
    <w:abstractNumId w:val="28"/>
  </w:num>
  <w:num w:numId="5" w16cid:durableId="2004040099">
    <w:abstractNumId w:val="1"/>
  </w:num>
  <w:num w:numId="6" w16cid:durableId="2071077513">
    <w:abstractNumId w:val="30"/>
  </w:num>
  <w:num w:numId="7" w16cid:durableId="618343388">
    <w:abstractNumId w:val="9"/>
  </w:num>
  <w:num w:numId="8" w16cid:durableId="97798821">
    <w:abstractNumId w:val="23"/>
  </w:num>
  <w:num w:numId="9" w16cid:durableId="888303158">
    <w:abstractNumId w:val="31"/>
  </w:num>
  <w:num w:numId="10" w16cid:durableId="720321537">
    <w:abstractNumId w:val="8"/>
  </w:num>
  <w:num w:numId="11" w16cid:durableId="1859151042">
    <w:abstractNumId w:val="26"/>
  </w:num>
  <w:num w:numId="12" w16cid:durableId="1665432339">
    <w:abstractNumId w:val="29"/>
  </w:num>
  <w:num w:numId="13" w16cid:durableId="1251086763">
    <w:abstractNumId w:val="25"/>
  </w:num>
  <w:num w:numId="14" w16cid:durableId="280188151">
    <w:abstractNumId w:val="4"/>
  </w:num>
  <w:num w:numId="15" w16cid:durableId="1637831165">
    <w:abstractNumId w:val="24"/>
  </w:num>
  <w:num w:numId="16" w16cid:durableId="496310920">
    <w:abstractNumId w:val="35"/>
  </w:num>
  <w:num w:numId="17" w16cid:durableId="2119446537">
    <w:abstractNumId w:val="20"/>
  </w:num>
  <w:num w:numId="18" w16cid:durableId="639771882">
    <w:abstractNumId w:val="21"/>
  </w:num>
  <w:num w:numId="19" w16cid:durableId="1529297654">
    <w:abstractNumId w:val="10"/>
  </w:num>
  <w:num w:numId="20" w16cid:durableId="634681959">
    <w:abstractNumId w:val="14"/>
  </w:num>
  <w:num w:numId="21" w16cid:durableId="381562701">
    <w:abstractNumId w:val="2"/>
  </w:num>
  <w:num w:numId="22" w16cid:durableId="986016047">
    <w:abstractNumId w:val="12"/>
  </w:num>
  <w:num w:numId="23" w16cid:durableId="1963464549">
    <w:abstractNumId w:val="5"/>
  </w:num>
  <w:num w:numId="24" w16cid:durableId="535772070">
    <w:abstractNumId w:val="19"/>
  </w:num>
  <w:num w:numId="25" w16cid:durableId="211773625">
    <w:abstractNumId w:val="34"/>
  </w:num>
  <w:num w:numId="26" w16cid:durableId="1821313079">
    <w:abstractNumId w:val="22"/>
  </w:num>
  <w:num w:numId="27" w16cid:durableId="461077504">
    <w:abstractNumId w:val="6"/>
  </w:num>
  <w:num w:numId="28" w16cid:durableId="334038690">
    <w:abstractNumId w:val="16"/>
  </w:num>
  <w:num w:numId="29" w16cid:durableId="633565191">
    <w:abstractNumId w:val="32"/>
  </w:num>
  <w:num w:numId="30" w16cid:durableId="1132097638">
    <w:abstractNumId w:val="0"/>
  </w:num>
  <w:num w:numId="31" w16cid:durableId="1463108407">
    <w:abstractNumId w:val="3"/>
  </w:num>
  <w:num w:numId="32" w16cid:durableId="1262643760">
    <w:abstractNumId w:val="27"/>
  </w:num>
  <w:num w:numId="33" w16cid:durableId="2001302192">
    <w:abstractNumId w:val="13"/>
  </w:num>
  <w:num w:numId="34" w16cid:durableId="1085149401">
    <w:abstractNumId w:val="17"/>
  </w:num>
  <w:num w:numId="35" w16cid:durableId="1647782235">
    <w:abstractNumId w:val="7"/>
  </w:num>
  <w:num w:numId="36" w16cid:durableId="98847979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533"/>
    <w:rsid w:val="000002F6"/>
    <w:rsid w:val="0000034E"/>
    <w:rsid w:val="00001A4E"/>
    <w:rsid w:val="00002419"/>
    <w:rsid w:val="000024C2"/>
    <w:rsid w:val="00002614"/>
    <w:rsid w:val="00002B86"/>
    <w:rsid w:val="00002B87"/>
    <w:rsid w:val="000031E2"/>
    <w:rsid w:val="00003501"/>
    <w:rsid w:val="0000376C"/>
    <w:rsid w:val="00003871"/>
    <w:rsid w:val="0000453A"/>
    <w:rsid w:val="00004893"/>
    <w:rsid w:val="00004CEB"/>
    <w:rsid w:val="000059A9"/>
    <w:rsid w:val="000063A0"/>
    <w:rsid w:val="000066F4"/>
    <w:rsid w:val="0000707B"/>
    <w:rsid w:val="00007491"/>
    <w:rsid w:val="00007BCF"/>
    <w:rsid w:val="00007CB2"/>
    <w:rsid w:val="00007FBB"/>
    <w:rsid w:val="000102BB"/>
    <w:rsid w:val="000103F0"/>
    <w:rsid w:val="000104A9"/>
    <w:rsid w:val="0001053E"/>
    <w:rsid w:val="00010D69"/>
    <w:rsid w:val="00010E84"/>
    <w:rsid w:val="000110A0"/>
    <w:rsid w:val="000110CB"/>
    <w:rsid w:val="00011BD0"/>
    <w:rsid w:val="00011F71"/>
    <w:rsid w:val="00012024"/>
    <w:rsid w:val="0001281C"/>
    <w:rsid w:val="000128C5"/>
    <w:rsid w:val="000132EC"/>
    <w:rsid w:val="00013612"/>
    <w:rsid w:val="00013787"/>
    <w:rsid w:val="0001382E"/>
    <w:rsid w:val="00013D88"/>
    <w:rsid w:val="000146C9"/>
    <w:rsid w:val="00014E07"/>
    <w:rsid w:val="00014FDA"/>
    <w:rsid w:val="000153B6"/>
    <w:rsid w:val="00015860"/>
    <w:rsid w:val="000158B1"/>
    <w:rsid w:val="00015A59"/>
    <w:rsid w:val="000161FC"/>
    <w:rsid w:val="0001696F"/>
    <w:rsid w:val="00016977"/>
    <w:rsid w:val="00016EB7"/>
    <w:rsid w:val="00016EE3"/>
    <w:rsid w:val="000173A5"/>
    <w:rsid w:val="0001747D"/>
    <w:rsid w:val="00017759"/>
    <w:rsid w:val="00017813"/>
    <w:rsid w:val="00020183"/>
    <w:rsid w:val="000209C6"/>
    <w:rsid w:val="00020C53"/>
    <w:rsid w:val="00020FD8"/>
    <w:rsid w:val="0002116C"/>
    <w:rsid w:val="000212B7"/>
    <w:rsid w:val="0002138F"/>
    <w:rsid w:val="0002143F"/>
    <w:rsid w:val="00021984"/>
    <w:rsid w:val="00021CCF"/>
    <w:rsid w:val="0002218D"/>
    <w:rsid w:val="0002236F"/>
    <w:rsid w:val="000224D3"/>
    <w:rsid w:val="0002267C"/>
    <w:rsid w:val="000233D4"/>
    <w:rsid w:val="00023443"/>
    <w:rsid w:val="000238C2"/>
    <w:rsid w:val="00023923"/>
    <w:rsid w:val="000245D8"/>
    <w:rsid w:val="000249D6"/>
    <w:rsid w:val="00024B3F"/>
    <w:rsid w:val="00024EDD"/>
    <w:rsid w:val="000254CE"/>
    <w:rsid w:val="00026086"/>
    <w:rsid w:val="00026306"/>
    <w:rsid w:val="0002692A"/>
    <w:rsid w:val="000269B7"/>
    <w:rsid w:val="00026A80"/>
    <w:rsid w:val="00026E44"/>
    <w:rsid w:val="0002708F"/>
    <w:rsid w:val="00027187"/>
    <w:rsid w:val="000271F3"/>
    <w:rsid w:val="000300D3"/>
    <w:rsid w:val="000300F3"/>
    <w:rsid w:val="00030342"/>
    <w:rsid w:val="00030391"/>
    <w:rsid w:val="000308EC"/>
    <w:rsid w:val="00030BA0"/>
    <w:rsid w:val="00030D76"/>
    <w:rsid w:val="00031101"/>
    <w:rsid w:val="00031453"/>
    <w:rsid w:val="000317B0"/>
    <w:rsid w:val="000318C8"/>
    <w:rsid w:val="00032725"/>
    <w:rsid w:val="000327BE"/>
    <w:rsid w:val="000329F4"/>
    <w:rsid w:val="00033790"/>
    <w:rsid w:val="000338D8"/>
    <w:rsid w:val="00033C91"/>
    <w:rsid w:val="0003441E"/>
    <w:rsid w:val="000347CF"/>
    <w:rsid w:val="00034B4F"/>
    <w:rsid w:val="00035215"/>
    <w:rsid w:val="000356A8"/>
    <w:rsid w:val="00035DFF"/>
    <w:rsid w:val="000366F0"/>
    <w:rsid w:val="000369CF"/>
    <w:rsid w:val="00036B40"/>
    <w:rsid w:val="00036CF8"/>
    <w:rsid w:val="00036E63"/>
    <w:rsid w:val="00037521"/>
    <w:rsid w:val="00037546"/>
    <w:rsid w:val="0003766A"/>
    <w:rsid w:val="00037858"/>
    <w:rsid w:val="00037962"/>
    <w:rsid w:val="000403A9"/>
    <w:rsid w:val="000405BE"/>
    <w:rsid w:val="00040A0A"/>
    <w:rsid w:val="00040FEA"/>
    <w:rsid w:val="00041570"/>
    <w:rsid w:val="00041869"/>
    <w:rsid w:val="000418EB"/>
    <w:rsid w:val="00041B5A"/>
    <w:rsid w:val="00041EF5"/>
    <w:rsid w:val="000424C6"/>
    <w:rsid w:val="0004281C"/>
    <w:rsid w:val="000428BB"/>
    <w:rsid w:val="00043474"/>
    <w:rsid w:val="000434E5"/>
    <w:rsid w:val="00043566"/>
    <w:rsid w:val="00043AB5"/>
    <w:rsid w:val="000447E7"/>
    <w:rsid w:val="000447F7"/>
    <w:rsid w:val="0004486A"/>
    <w:rsid w:val="00044A20"/>
    <w:rsid w:val="00045087"/>
    <w:rsid w:val="00045839"/>
    <w:rsid w:val="0004588F"/>
    <w:rsid w:val="00045BD9"/>
    <w:rsid w:val="00045CA7"/>
    <w:rsid w:val="0004665F"/>
    <w:rsid w:val="0004668E"/>
    <w:rsid w:val="00046926"/>
    <w:rsid w:val="0004701A"/>
    <w:rsid w:val="000472F6"/>
    <w:rsid w:val="00047585"/>
    <w:rsid w:val="00047C8A"/>
    <w:rsid w:val="0005014B"/>
    <w:rsid w:val="0005088D"/>
    <w:rsid w:val="00050A30"/>
    <w:rsid w:val="00050A97"/>
    <w:rsid w:val="000510D8"/>
    <w:rsid w:val="00051393"/>
    <w:rsid w:val="000514E6"/>
    <w:rsid w:val="00051A83"/>
    <w:rsid w:val="00051BDE"/>
    <w:rsid w:val="00051D34"/>
    <w:rsid w:val="00051EE7"/>
    <w:rsid w:val="0005233A"/>
    <w:rsid w:val="000527E0"/>
    <w:rsid w:val="00052BA0"/>
    <w:rsid w:val="00052C6E"/>
    <w:rsid w:val="000530BD"/>
    <w:rsid w:val="00053C17"/>
    <w:rsid w:val="00053D34"/>
    <w:rsid w:val="000540E3"/>
    <w:rsid w:val="000542F9"/>
    <w:rsid w:val="000545D7"/>
    <w:rsid w:val="000551C2"/>
    <w:rsid w:val="000551EF"/>
    <w:rsid w:val="0005537E"/>
    <w:rsid w:val="000554BF"/>
    <w:rsid w:val="000557A2"/>
    <w:rsid w:val="0005581F"/>
    <w:rsid w:val="00056339"/>
    <w:rsid w:val="00056BF3"/>
    <w:rsid w:val="0005768C"/>
    <w:rsid w:val="00057EFC"/>
    <w:rsid w:val="00057F47"/>
    <w:rsid w:val="00057F4F"/>
    <w:rsid w:val="000600C1"/>
    <w:rsid w:val="000609DF"/>
    <w:rsid w:val="00060A65"/>
    <w:rsid w:val="00060B4A"/>
    <w:rsid w:val="00060DCB"/>
    <w:rsid w:val="0006109D"/>
    <w:rsid w:val="0006119C"/>
    <w:rsid w:val="000616A1"/>
    <w:rsid w:val="000622E6"/>
    <w:rsid w:val="00062477"/>
    <w:rsid w:val="000624FE"/>
    <w:rsid w:val="000625CB"/>
    <w:rsid w:val="00062727"/>
    <w:rsid w:val="00062A37"/>
    <w:rsid w:val="00062C76"/>
    <w:rsid w:val="00062E70"/>
    <w:rsid w:val="00063209"/>
    <w:rsid w:val="000634E6"/>
    <w:rsid w:val="00063A4B"/>
    <w:rsid w:val="0006424B"/>
    <w:rsid w:val="0006442B"/>
    <w:rsid w:val="0006448B"/>
    <w:rsid w:val="000644C9"/>
    <w:rsid w:val="000646E5"/>
    <w:rsid w:val="000647CD"/>
    <w:rsid w:val="00064ED7"/>
    <w:rsid w:val="00065154"/>
    <w:rsid w:val="00065545"/>
    <w:rsid w:val="00065DB5"/>
    <w:rsid w:val="000662E0"/>
    <w:rsid w:val="00066D0E"/>
    <w:rsid w:val="0007030D"/>
    <w:rsid w:val="000709E0"/>
    <w:rsid w:val="00070B18"/>
    <w:rsid w:val="00071084"/>
    <w:rsid w:val="0007156C"/>
    <w:rsid w:val="000715BB"/>
    <w:rsid w:val="00071A17"/>
    <w:rsid w:val="000729E5"/>
    <w:rsid w:val="00073266"/>
    <w:rsid w:val="00073519"/>
    <w:rsid w:val="000735C1"/>
    <w:rsid w:val="00073A9F"/>
    <w:rsid w:val="00073AC3"/>
    <w:rsid w:val="00073D2F"/>
    <w:rsid w:val="00073F67"/>
    <w:rsid w:val="000744E0"/>
    <w:rsid w:val="00074570"/>
    <w:rsid w:val="00074DC9"/>
    <w:rsid w:val="00074EC8"/>
    <w:rsid w:val="0007501C"/>
    <w:rsid w:val="00075140"/>
    <w:rsid w:val="000755C0"/>
    <w:rsid w:val="000755E9"/>
    <w:rsid w:val="000756EA"/>
    <w:rsid w:val="00075888"/>
    <w:rsid w:val="000758A5"/>
    <w:rsid w:val="00075D78"/>
    <w:rsid w:val="00075E3C"/>
    <w:rsid w:val="000764AC"/>
    <w:rsid w:val="00076676"/>
    <w:rsid w:val="00076E71"/>
    <w:rsid w:val="0007756C"/>
    <w:rsid w:val="00077D43"/>
    <w:rsid w:val="000801EC"/>
    <w:rsid w:val="000803D3"/>
    <w:rsid w:val="00080549"/>
    <w:rsid w:val="00080563"/>
    <w:rsid w:val="00080CBE"/>
    <w:rsid w:val="00081058"/>
    <w:rsid w:val="00082135"/>
    <w:rsid w:val="00082565"/>
    <w:rsid w:val="0008269A"/>
    <w:rsid w:val="00083612"/>
    <w:rsid w:val="00083818"/>
    <w:rsid w:val="000838F3"/>
    <w:rsid w:val="0008400A"/>
    <w:rsid w:val="00084134"/>
    <w:rsid w:val="00084286"/>
    <w:rsid w:val="0008441F"/>
    <w:rsid w:val="000856C5"/>
    <w:rsid w:val="000859FA"/>
    <w:rsid w:val="00085EDA"/>
    <w:rsid w:val="00086AE6"/>
    <w:rsid w:val="0008710D"/>
    <w:rsid w:val="000878FF"/>
    <w:rsid w:val="00090690"/>
    <w:rsid w:val="00090E95"/>
    <w:rsid w:val="000910A4"/>
    <w:rsid w:val="00091B46"/>
    <w:rsid w:val="00091C25"/>
    <w:rsid w:val="00091CE5"/>
    <w:rsid w:val="00091F67"/>
    <w:rsid w:val="00092283"/>
    <w:rsid w:val="00092DCE"/>
    <w:rsid w:val="00093087"/>
    <w:rsid w:val="0009327D"/>
    <w:rsid w:val="000934A7"/>
    <w:rsid w:val="000936F7"/>
    <w:rsid w:val="00093B21"/>
    <w:rsid w:val="00093BD8"/>
    <w:rsid w:val="0009417E"/>
    <w:rsid w:val="0009423B"/>
    <w:rsid w:val="00094C68"/>
    <w:rsid w:val="000954F5"/>
    <w:rsid w:val="00095881"/>
    <w:rsid w:val="00096B23"/>
    <w:rsid w:val="00096B56"/>
    <w:rsid w:val="00096F8F"/>
    <w:rsid w:val="0009775B"/>
    <w:rsid w:val="00097A13"/>
    <w:rsid w:val="000A0243"/>
    <w:rsid w:val="000A0856"/>
    <w:rsid w:val="000A0B07"/>
    <w:rsid w:val="000A0FE9"/>
    <w:rsid w:val="000A16DF"/>
    <w:rsid w:val="000A184D"/>
    <w:rsid w:val="000A231B"/>
    <w:rsid w:val="000A23DA"/>
    <w:rsid w:val="000A2401"/>
    <w:rsid w:val="000A2583"/>
    <w:rsid w:val="000A2C3E"/>
    <w:rsid w:val="000A3096"/>
    <w:rsid w:val="000A31BA"/>
    <w:rsid w:val="000A3543"/>
    <w:rsid w:val="000A3613"/>
    <w:rsid w:val="000A38AC"/>
    <w:rsid w:val="000A3DB4"/>
    <w:rsid w:val="000A4206"/>
    <w:rsid w:val="000A44AF"/>
    <w:rsid w:val="000A4D82"/>
    <w:rsid w:val="000A50E4"/>
    <w:rsid w:val="000A542F"/>
    <w:rsid w:val="000A54ED"/>
    <w:rsid w:val="000A5550"/>
    <w:rsid w:val="000A595A"/>
    <w:rsid w:val="000A59BC"/>
    <w:rsid w:val="000A5D0B"/>
    <w:rsid w:val="000A60B8"/>
    <w:rsid w:val="000A6144"/>
    <w:rsid w:val="000A699C"/>
    <w:rsid w:val="000A73E4"/>
    <w:rsid w:val="000A75AA"/>
    <w:rsid w:val="000A797C"/>
    <w:rsid w:val="000B143C"/>
    <w:rsid w:val="000B1837"/>
    <w:rsid w:val="000B1897"/>
    <w:rsid w:val="000B1975"/>
    <w:rsid w:val="000B1EA0"/>
    <w:rsid w:val="000B1EDF"/>
    <w:rsid w:val="000B20C8"/>
    <w:rsid w:val="000B2F23"/>
    <w:rsid w:val="000B3BAB"/>
    <w:rsid w:val="000B3C59"/>
    <w:rsid w:val="000B402C"/>
    <w:rsid w:val="000B4041"/>
    <w:rsid w:val="000B4240"/>
    <w:rsid w:val="000B4328"/>
    <w:rsid w:val="000B44F0"/>
    <w:rsid w:val="000B4A58"/>
    <w:rsid w:val="000B4A8B"/>
    <w:rsid w:val="000B4B6B"/>
    <w:rsid w:val="000B4D52"/>
    <w:rsid w:val="000B4DC4"/>
    <w:rsid w:val="000B4F02"/>
    <w:rsid w:val="000B4FDC"/>
    <w:rsid w:val="000B53C0"/>
    <w:rsid w:val="000B5419"/>
    <w:rsid w:val="000B570D"/>
    <w:rsid w:val="000B58E4"/>
    <w:rsid w:val="000B6738"/>
    <w:rsid w:val="000B6CD8"/>
    <w:rsid w:val="000B7587"/>
    <w:rsid w:val="000B7EC1"/>
    <w:rsid w:val="000C017A"/>
    <w:rsid w:val="000C0408"/>
    <w:rsid w:val="000C04B4"/>
    <w:rsid w:val="000C05FE"/>
    <w:rsid w:val="000C0B45"/>
    <w:rsid w:val="000C13DE"/>
    <w:rsid w:val="000C18C8"/>
    <w:rsid w:val="000C1C10"/>
    <w:rsid w:val="000C1E7D"/>
    <w:rsid w:val="000C22FA"/>
    <w:rsid w:val="000C22FE"/>
    <w:rsid w:val="000C2641"/>
    <w:rsid w:val="000C2FC6"/>
    <w:rsid w:val="000C36DE"/>
    <w:rsid w:val="000C3979"/>
    <w:rsid w:val="000C3DED"/>
    <w:rsid w:val="000C3E66"/>
    <w:rsid w:val="000C4476"/>
    <w:rsid w:val="000C5561"/>
    <w:rsid w:val="000C571C"/>
    <w:rsid w:val="000C5861"/>
    <w:rsid w:val="000C5A46"/>
    <w:rsid w:val="000C5EB8"/>
    <w:rsid w:val="000C61C4"/>
    <w:rsid w:val="000C6617"/>
    <w:rsid w:val="000C676B"/>
    <w:rsid w:val="000C67EA"/>
    <w:rsid w:val="000C749C"/>
    <w:rsid w:val="000C783C"/>
    <w:rsid w:val="000C7CDE"/>
    <w:rsid w:val="000C7F0B"/>
    <w:rsid w:val="000D0232"/>
    <w:rsid w:val="000D02BA"/>
    <w:rsid w:val="000D0568"/>
    <w:rsid w:val="000D05A6"/>
    <w:rsid w:val="000D116C"/>
    <w:rsid w:val="000D1577"/>
    <w:rsid w:val="000D1A32"/>
    <w:rsid w:val="000D1C3F"/>
    <w:rsid w:val="000D1F0C"/>
    <w:rsid w:val="000D2922"/>
    <w:rsid w:val="000D2F93"/>
    <w:rsid w:val="000D307F"/>
    <w:rsid w:val="000D3354"/>
    <w:rsid w:val="000D3475"/>
    <w:rsid w:val="000D35F2"/>
    <w:rsid w:val="000D3AA0"/>
    <w:rsid w:val="000D3EFD"/>
    <w:rsid w:val="000D4146"/>
    <w:rsid w:val="000D4326"/>
    <w:rsid w:val="000D49DB"/>
    <w:rsid w:val="000D4BC5"/>
    <w:rsid w:val="000D59B6"/>
    <w:rsid w:val="000D59BE"/>
    <w:rsid w:val="000D6155"/>
    <w:rsid w:val="000D63F9"/>
    <w:rsid w:val="000D6ED5"/>
    <w:rsid w:val="000D70DE"/>
    <w:rsid w:val="000D72B3"/>
    <w:rsid w:val="000D7623"/>
    <w:rsid w:val="000D7AC2"/>
    <w:rsid w:val="000E0929"/>
    <w:rsid w:val="000E119C"/>
    <w:rsid w:val="000E1323"/>
    <w:rsid w:val="000E19EB"/>
    <w:rsid w:val="000E2108"/>
    <w:rsid w:val="000E248D"/>
    <w:rsid w:val="000E29F6"/>
    <w:rsid w:val="000E2E62"/>
    <w:rsid w:val="000E31CB"/>
    <w:rsid w:val="000E3469"/>
    <w:rsid w:val="000E34A4"/>
    <w:rsid w:val="000E34DC"/>
    <w:rsid w:val="000E3571"/>
    <w:rsid w:val="000E3DF4"/>
    <w:rsid w:val="000E3E2A"/>
    <w:rsid w:val="000E3E74"/>
    <w:rsid w:val="000E4E55"/>
    <w:rsid w:val="000E5320"/>
    <w:rsid w:val="000E53CB"/>
    <w:rsid w:val="000E5469"/>
    <w:rsid w:val="000E5645"/>
    <w:rsid w:val="000E5937"/>
    <w:rsid w:val="000E5BD1"/>
    <w:rsid w:val="000E5DA0"/>
    <w:rsid w:val="000E61FF"/>
    <w:rsid w:val="000E6AF2"/>
    <w:rsid w:val="000E6F0E"/>
    <w:rsid w:val="000E6F23"/>
    <w:rsid w:val="000E7F53"/>
    <w:rsid w:val="000F087D"/>
    <w:rsid w:val="000F0FD2"/>
    <w:rsid w:val="000F199C"/>
    <w:rsid w:val="000F19DF"/>
    <w:rsid w:val="000F1AF6"/>
    <w:rsid w:val="000F1CBF"/>
    <w:rsid w:val="000F27C7"/>
    <w:rsid w:val="000F29D1"/>
    <w:rsid w:val="000F2BA1"/>
    <w:rsid w:val="000F2E9B"/>
    <w:rsid w:val="000F39E6"/>
    <w:rsid w:val="000F3A17"/>
    <w:rsid w:val="000F3AC3"/>
    <w:rsid w:val="000F400F"/>
    <w:rsid w:val="000F43D4"/>
    <w:rsid w:val="000F44D8"/>
    <w:rsid w:val="000F476E"/>
    <w:rsid w:val="000F498D"/>
    <w:rsid w:val="000F4ED2"/>
    <w:rsid w:val="000F4F39"/>
    <w:rsid w:val="000F5039"/>
    <w:rsid w:val="000F5921"/>
    <w:rsid w:val="000F5ADE"/>
    <w:rsid w:val="000F5B5B"/>
    <w:rsid w:val="000F5BD1"/>
    <w:rsid w:val="000F5C19"/>
    <w:rsid w:val="000F5D48"/>
    <w:rsid w:val="000F5FA8"/>
    <w:rsid w:val="000F6178"/>
    <w:rsid w:val="000F7C78"/>
    <w:rsid w:val="000F7D51"/>
    <w:rsid w:val="00100381"/>
    <w:rsid w:val="001009B6"/>
    <w:rsid w:val="00100B92"/>
    <w:rsid w:val="00100C13"/>
    <w:rsid w:val="00100CA1"/>
    <w:rsid w:val="001017AA"/>
    <w:rsid w:val="00101B17"/>
    <w:rsid w:val="00101C8B"/>
    <w:rsid w:val="00101D7C"/>
    <w:rsid w:val="001029F7"/>
    <w:rsid w:val="00103394"/>
    <w:rsid w:val="0010348E"/>
    <w:rsid w:val="00103A2F"/>
    <w:rsid w:val="00103BB5"/>
    <w:rsid w:val="00103E4B"/>
    <w:rsid w:val="00104064"/>
    <w:rsid w:val="00104466"/>
    <w:rsid w:val="0010457F"/>
    <w:rsid w:val="00104A40"/>
    <w:rsid w:val="00104FEC"/>
    <w:rsid w:val="0010501E"/>
    <w:rsid w:val="00105138"/>
    <w:rsid w:val="00105988"/>
    <w:rsid w:val="00105B2B"/>
    <w:rsid w:val="0010625D"/>
    <w:rsid w:val="00106670"/>
    <w:rsid w:val="00106C03"/>
    <w:rsid w:val="00106D03"/>
    <w:rsid w:val="00106D23"/>
    <w:rsid w:val="00107395"/>
    <w:rsid w:val="00107703"/>
    <w:rsid w:val="00107C8B"/>
    <w:rsid w:val="00107F07"/>
    <w:rsid w:val="00110072"/>
    <w:rsid w:val="00110386"/>
    <w:rsid w:val="001111F0"/>
    <w:rsid w:val="00111330"/>
    <w:rsid w:val="00111460"/>
    <w:rsid w:val="00111640"/>
    <w:rsid w:val="00111A8E"/>
    <w:rsid w:val="00111EAD"/>
    <w:rsid w:val="00112AB4"/>
    <w:rsid w:val="00112BBD"/>
    <w:rsid w:val="00113470"/>
    <w:rsid w:val="0011381B"/>
    <w:rsid w:val="00113C12"/>
    <w:rsid w:val="00113FCF"/>
    <w:rsid w:val="00113FFE"/>
    <w:rsid w:val="00114357"/>
    <w:rsid w:val="00114BA2"/>
    <w:rsid w:val="00114C1E"/>
    <w:rsid w:val="00114C49"/>
    <w:rsid w:val="00114F90"/>
    <w:rsid w:val="00115004"/>
    <w:rsid w:val="001150F5"/>
    <w:rsid w:val="00115BE4"/>
    <w:rsid w:val="00115BEA"/>
    <w:rsid w:val="00115DF2"/>
    <w:rsid w:val="001161EE"/>
    <w:rsid w:val="00116254"/>
    <w:rsid w:val="00116B84"/>
    <w:rsid w:val="00116C50"/>
    <w:rsid w:val="00116D6D"/>
    <w:rsid w:val="00116DD0"/>
    <w:rsid w:val="00117477"/>
    <w:rsid w:val="001174D3"/>
    <w:rsid w:val="001175C6"/>
    <w:rsid w:val="00117767"/>
    <w:rsid w:val="00117884"/>
    <w:rsid w:val="0011789A"/>
    <w:rsid w:val="00117AE3"/>
    <w:rsid w:val="00120597"/>
    <w:rsid w:val="00120645"/>
    <w:rsid w:val="00120735"/>
    <w:rsid w:val="00120868"/>
    <w:rsid w:val="00120CE9"/>
    <w:rsid w:val="00120DB0"/>
    <w:rsid w:val="00120EA3"/>
    <w:rsid w:val="001210B9"/>
    <w:rsid w:val="001210CF"/>
    <w:rsid w:val="0012194D"/>
    <w:rsid w:val="00121F25"/>
    <w:rsid w:val="00122756"/>
    <w:rsid w:val="00122871"/>
    <w:rsid w:val="001244BB"/>
    <w:rsid w:val="00125031"/>
    <w:rsid w:val="0012595C"/>
    <w:rsid w:val="00125B34"/>
    <w:rsid w:val="00125BE1"/>
    <w:rsid w:val="00125E34"/>
    <w:rsid w:val="001268A6"/>
    <w:rsid w:val="0012697C"/>
    <w:rsid w:val="00126AB5"/>
    <w:rsid w:val="0012717A"/>
    <w:rsid w:val="00127347"/>
    <w:rsid w:val="00127739"/>
    <w:rsid w:val="001277AD"/>
    <w:rsid w:val="0012784F"/>
    <w:rsid w:val="001279BA"/>
    <w:rsid w:val="001279D8"/>
    <w:rsid w:val="001304BE"/>
    <w:rsid w:val="001306A6"/>
    <w:rsid w:val="001307FF"/>
    <w:rsid w:val="00130955"/>
    <w:rsid w:val="00130AAC"/>
    <w:rsid w:val="001317CA"/>
    <w:rsid w:val="00131E01"/>
    <w:rsid w:val="00132461"/>
    <w:rsid w:val="00132543"/>
    <w:rsid w:val="001328C1"/>
    <w:rsid w:val="00132984"/>
    <w:rsid w:val="00132C0F"/>
    <w:rsid w:val="00133008"/>
    <w:rsid w:val="001331C7"/>
    <w:rsid w:val="00133D24"/>
    <w:rsid w:val="0013428E"/>
    <w:rsid w:val="00134D4F"/>
    <w:rsid w:val="00134EDF"/>
    <w:rsid w:val="001353FC"/>
    <w:rsid w:val="001357CC"/>
    <w:rsid w:val="001358D9"/>
    <w:rsid w:val="001360E5"/>
    <w:rsid w:val="00136260"/>
    <w:rsid w:val="001365D7"/>
    <w:rsid w:val="00136A7C"/>
    <w:rsid w:val="00136CB9"/>
    <w:rsid w:val="00136DFD"/>
    <w:rsid w:val="001372F3"/>
    <w:rsid w:val="00137431"/>
    <w:rsid w:val="0013762E"/>
    <w:rsid w:val="0013792B"/>
    <w:rsid w:val="00137C71"/>
    <w:rsid w:val="001401A9"/>
    <w:rsid w:val="0014077A"/>
    <w:rsid w:val="001407FE"/>
    <w:rsid w:val="00140917"/>
    <w:rsid w:val="00140F09"/>
    <w:rsid w:val="00140F15"/>
    <w:rsid w:val="0014106A"/>
    <w:rsid w:val="00141260"/>
    <w:rsid w:val="001415A5"/>
    <w:rsid w:val="00141838"/>
    <w:rsid w:val="0014243D"/>
    <w:rsid w:val="00142DFE"/>
    <w:rsid w:val="00142F85"/>
    <w:rsid w:val="001431BF"/>
    <w:rsid w:val="0014325A"/>
    <w:rsid w:val="00143532"/>
    <w:rsid w:val="0014354D"/>
    <w:rsid w:val="00143567"/>
    <w:rsid w:val="00143771"/>
    <w:rsid w:val="0014394E"/>
    <w:rsid w:val="00143E5F"/>
    <w:rsid w:val="001446F2"/>
    <w:rsid w:val="0014482E"/>
    <w:rsid w:val="0014515B"/>
    <w:rsid w:val="00145180"/>
    <w:rsid w:val="00145FE6"/>
    <w:rsid w:val="00146C9D"/>
    <w:rsid w:val="001473A3"/>
    <w:rsid w:val="00150022"/>
    <w:rsid w:val="0015089E"/>
    <w:rsid w:val="00150A38"/>
    <w:rsid w:val="00150A97"/>
    <w:rsid w:val="00150B33"/>
    <w:rsid w:val="00150BFD"/>
    <w:rsid w:val="0015100A"/>
    <w:rsid w:val="00151A40"/>
    <w:rsid w:val="00151AC0"/>
    <w:rsid w:val="00151BD7"/>
    <w:rsid w:val="001521BE"/>
    <w:rsid w:val="001523DC"/>
    <w:rsid w:val="00152474"/>
    <w:rsid w:val="00152495"/>
    <w:rsid w:val="001524BE"/>
    <w:rsid w:val="001531C3"/>
    <w:rsid w:val="00153E11"/>
    <w:rsid w:val="00155019"/>
    <w:rsid w:val="0015520D"/>
    <w:rsid w:val="00155339"/>
    <w:rsid w:val="001555BB"/>
    <w:rsid w:val="0015562E"/>
    <w:rsid w:val="001557A0"/>
    <w:rsid w:val="00155B21"/>
    <w:rsid w:val="00155EEB"/>
    <w:rsid w:val="001561FF"/>
    <w:rsid w:val="0015672B"/>
    <w:rsid w:val="001569AE"/>
    <w:rsid w:val="00156C77"/>
    <w:rsid w:val="00156E69"/>
    <w:rsid w:val="00156EEF"/>
    <w:rsid w:val="00157063"/>
    <w:rsid w:val="00157348"/>
    <w:rsid w:val="00157568"/>
    <w:rsid w:val="001576EA"/>
    <w:rsid w:val="001578EC"/>
    <w:rsid w:val="0016019D"/>
    <w:rsid w:val="0016042D"/>
    <w:rsid w:val="001607A8"/>
    <w:rsid w:val="0016090C"/>
    <w:rsid w:val="00161B67"/>
    <w:rsid w:val="00162078"/>
    <w:rsid w:val="0016229E"/>
    <w:rsid w:val="001629BD"/>
    <w:rsid w:val="00163436"/>
    <w:rsid w:val="00163456"/>
    <w:rsid w:val="001637AA"/>
    <w:rsid w:val="001637DF"/>
    <w:rsid w:val="001639D3"/>
    <w:rsid w:val="00164027"/>
    <w:rsid w:val="00164322"/>
    <w:rsid w:val="00165CB9"/>
    <w:rsid w:val="001661B5"/>
    <w:rsid w:val="00166E07"/>
    <w:rsid w:val="00167475"/>
    <w:rsid w:val="0016782D"/>
    <w:rsid w:val="00167A6C"/>
    <w:rsid w:val="00167B06"/>
    <w:rsid w:val="00170397"/>
    <w:rsid w:val="00170532"/>
    <w:rsid w:val="00170638"/>
    <w:rsid w:val="0017066B"/>
    <w:rsid w:val="00170BC7"/>
    <w:rsid w:val="001710F6"/>
    <w:rsid w:val="0017143E"/>
    <w:rsid w:val="001716A3"/>
    <w:rsid w:val="001717D4"/>
    <w:rsid w:val="001720AB"/>
    <w:rsid w:val="0017218A"/>
    <w:rsid w:val="001721C5"/>
    <w:rsid w:val="001722DF"/>
    <w:rsid w:val="001725F4"/>
    <w:rsid w:val="00172C57"/>
    <w:rsid w:val="00172C87"/>
    <w:rsid w:val="00172D0F"/>
    <w:rsid w:val="001732DD"/>
    <w:rsid w:val="001737C3"/>
    <w:rsid w:val="00173823"/>
    <w:rsid w:val="00173834"/>
    <w:rsid w:val="00173C7C"/>
    <w:rsid w:val="001741F2"/>
    <w:rsid w:val="00174B76"/>
    <w:rsid w:val="0017554E"/>
    <w:rsid w:val="001757D8"/>
    <w:rsid w:val="00175929"/>
    <w:rsid w:val="00177686"/>
    <w:rsid w:val="00177714"/>
    <w:rsid w:val="00177801"/>
    <w:rsid w:val="00177BD9"/>
    <w:rsid w:val="001802B3"/>
    <w:rsid w:val="0018091C"/>
    <w:rsid w:val="00180B77"/>
    <w:rsid w:val="00180BDD"/>
    <w:rsid w:val="00180BF3"/>
    <w:rsid w:val="00180EB3"/>
    <w:rsid w:val="00180F27"/>
    <w:rsid w:val="00181266"/>
    <w:rsid w:val="00181762"/>
    <w:rsid w:val="00181C92"/>
    <w:rsid w:val="00181D3A"/>
    <w:rsid w:val="00181E00"/>
    <w:rsid w:val="001821B0"/>
    <w:rsid w:val="00183205"/>
    <w:rsid w:val="00183288"/>
    <w:rsid w:val="00183774"/>
    <w:rsid w:val="00183D44"/>
    <w:rsid w:val="00183D46"/>
    <w:rsid w:val="00183EA7"/>
    <w:rsid w:val="00184425"/>
    <w:rsid w:val="001844AD"/>
    <w:rsid w:val="00184650"/>
    <w:rsid w:val="00185C39"/>
    <w:rsid w:val="001860EB"/>
    <w:rsid w:val="00186314"/>
    <w:rsid w:val="0018654C"/>
    <w:rsid w:val="00186658"/>
    <w:rsid w:val="001870F4"/>
    <w:rsid w:val="00187BAF"/>
    <w:rsid w:val="00187CDE"/>
    <w:rsid w:val="00187F26"/>
    <w:rsid w:val="00187FF5"/>
    <w:rsid w:val="001900C7"/>
    <w:rsid w:val="001907E6"/>
    <w:rsid w:val="00190891"/>
    <w:rsid w:val="00190E9F"/>
    <w:rsid w:val="001912EA"/>
    <w:rsid w:val="00191F56"/>
    <w:rsid w:val="00192891"/>
    <w:rsid w:val="00192D6A"/>
    <w:rsid w:val="00192E4E"/>
    <w:rsid w:val="00193090"/>
    <w:rsid w:val="001940D2"/>
    <w:rsid w:val="001945D8"/>
    <w:rsid w:val="00194B2C"/>
    <w:rsid w:val="001953A0"/>
    <w:rsid w:val="00195827"/>
    <w:rsid w:val="0019615D"/>
    <w:rsid w:val="00196191"/>
    <w:rsid w:val="001961A3"/>
    <w:rsid w:val="00196659"/>
    <w:rsid w:val="00196850"/>
    <w:rsid w:val="0019726E"/>
    <w:rsid w:val="00197311"/>
    <w:rsid w:val="0019753D"/>
    <w:rsid w:val="00197CB9"/>
    <w:rsid w:val="00197E72"/>
    <w:rsid w:val="001A0323"/>
    <w:rsid w:val="001A1197"/>
    <w:rsid w:val="001A170B"/>
    <w:rsid w:val="001A24F7"/>
    <w:rsid w:val="001A2ADA"/>
    <w:rsid w:val="001A2E72"/>
    <w:rsid w:val="001A2F34"/>
    <w:rsid w:val="001A324D"/>
    <w:rsid w:val="001A3373"/>
    <w:rsid w:val="001A3779"/>
    <w:rsid w:val="001A3850"/>
    <w:rsid w:val="001A4552"/>
    <w:rsid w:val="001A4924"/>
    <w:rsid w:val="001A499A"/>
    <w:rsid w:val="001A4ABC"/>
    <w:rsid w:val="001A4C66"/>
    <w:rsid w:val="001A4CE7"/>
    <w:rsid w:val="001A5256"/>
    <w:rsid w:val="001A53EE"/>
    <w:rsid w:val="001A5413"/>
    <w:rsid w:val="001A5B96"/>
    <w:rsid w:val="001A751E"/>
    <w:rsid w:val="001A7940"/>
    <w:rsid w:val="001A7ACF"/>
    <w:rsid w:val="001B0059"/>
    <w:rsid w:val="001B0162"/>
    <w:rsid w:val="001B0512"/>
    <w:rsid w:val="001B0686"/>
    <w:rsid w:val="001B073C"/>
    <w:rsid w:val="001B1297"/>
    <w:rsid w:val="001B1712"/>
    <w:rsid w:val="001B1791"/>
    <w:rsid w:val="001B1A87"/>
    <w:rsid w:val="001B1AF7"/>
    <w:rsid w:val="001B1E4A"/>
    <w:rsid w:val="001B21E2"/>
    <w:rsid w:val="001B2357"/>
    <w:rsid w:val="001B2762"/>
    <w:rsid w:val="001B2BC9"/>
    <w:rsid w:val="001B2F87"/>
    <w:rsid w:val="001B304A"/>
    <w:rsid w:val="001B380B"/>
    <w:rsid w:val="001B381F"/>
    <w:rsid w:val="001B3886"/>
    <w:rsid w:val="001B3A81"/>
    <w:rsid w:val="001B3A8F"/>
    <w:rsid w:val="001B3ADA"/>
    <w:rsid w:val="001B3B2B"/>
    <w:rsid w:val="001B4625"/>
    <w:rsid w:val="001B484F"/>
    <w:rsid w:val="001B5548"/>
    <w:rsid w:val="001B61B0"/>
    <w:rsid w:val="001B647A"/>
    <w:rsid w:val="001B6751"/>
    <w:rsid w:val="001B6AA1"/>
    <w:rsid w:val="001B6E6C"/>
    <w:rsid w:val="001B6EF0"/>
    <w:rsid w:val="001B6FA2"/>
    <w:rsid w:val="001B6FB6"/>
    <w:rsid w:val="001B7129"/>
    <w:rsid w:val="001B732B"/>
    <w:rsid w:val="001B7B47"/>
    <w:rsid w:val="001B7DA2"/>
    <w:rsid w:val="001B7EF7"/>
    <w:rsid w:val="001C04C9"/>
    <w:rsid w:val="001C0775"/>
    <w:rsid w:val="001C09E3"/>
    <w:rsid w:val="001C0B7E"/>
    <w:rsid w:val="001C1123"/>
    <w:rsid w:val="001C1912"/>
    <w:rsid w:val="001C1CC2"/>
    <w:rsid w:val="001C1FBF"/>
    <w:rsid w:val="001C227A"/>
    <w:rsid w:val="001C287F"/>
    <w:rsid w:val="001C33EF"/>
    <w:rsid w:val="001C419E"/>
    <w:rsid w:val="001C4206"/>
    <w:rsid w:val="001C42E6"/>
    <w:rsid w:val="001C489E"/>
    <w:rsid w:val="001C4D4E"/>
    <w:rsid w:val="001C4F9A"/>
    <w:rsid w:val="001C594D"/>
    <w:rsid w:val="001C5D44"/>
    <w:rsid w:val="001C6159"/>
    <w:rsid w:val="001C66D7"/>
    <w:rsid w:val="001C6A4E"/>
    <w:rsid w:val="001C70B1"/>
    <w:rsid w:val="001C713B"/>
    <w:rsid w:val="001C7328"/>
    <w:rsid w:val="001C7691"/>
    <w:rsid w:val="001C7AD3"/>
    <w:rsid w:val="001D0275"/>
    <w:rsid w:val="001D030B"/>
    <w:rsid w:val="001D1446"/>
    <w:rsid w:val="001D1522"/>
    <w:rsid w:val="001D15B3"/>
    <w:rsid w:val="001D15F0"/>
    <w:rsid w:val="001D21B1"/>
    <w:rsid w:val="001D3049"/>
    <w:rsid w:val="001D3169"/>
    <w:rsid w:val="001D31B3"/>
    <w:rsid w:val="001D3D94"/>
    <w:rsid w:val="001D3E51"/>
    <w:rsid w:val="001D464E"/>
    <w:rsid w:val="001D4BBF"/>
    <w:rsid w:val="001D5079"/>
    <w:rsid w:val="001D5D3E"/>
    <w:rsid w:val="001D6034"/>
    <w:rsid w:val="001D64AB"/>
    <w:rsid w:val="001D6885"/>
    <w:rsid w:val="001D68AA"/>
    <w:rsid w:val="001D6BA0"/>
    <w:rsid w:val="001D6CB5"/>
    <w:rsid w:val="001D7435"/>
    <w:rsid w:val="001D7561"/>
    <w:rsid w:val="001D787E"/>
    <w:rsid w:val="001D7CBD"/>
    <w:rsid w:val="001E0181"/>
    <w:rsid w:val="001E0793"/>
    <w:rsid w:val="001E17DD"/>
    <w:rsid w:val="001E1BF7"/>
    <w:rsid w:val="001E1E64"/>
    <w:rsid w:val="001E2193"/>
    <w:rsid w:val="001E21F4"/>
    <w:rsid w:val="001E22B3"/>
    <w:rsid w:val="001E2458"/>
    <w:rsid w:val="001E2612"/>
    <w:rsid w:val="001E270B"/>
    <w:rsid w:val="001E2BE1"/>
    <w:rsid w:val="001E2C03"/>
    <w:rsid w:val="001E4049"/>
    <w:rsid w:val="001E421B"/>
    <w:rsid w:val="001E435B"/>
    <w:rsid w:val="001E47B1"/>
    <w:rsid w:val="001E4CCD"/>
    <w:rsid w:val="001E4FAA"/>
    <w:rsid w:val="001E50A7"/>
    <w:rsid w:val="001E5211"/>
    <w:rsid w:val="001E54EB"/>
    <w:rsid w:val="001E58AF"/>
    <w:rsid w:val="001E5BA4"/>
    <w:rsid w:val="001E5FD5"/>
    <w:rsid w:val="001E639F"/>
    <w:rsid w:val="001E6DFF"/>
    <w:rsid w:val="001E6E9D"/>
    <w:rsid w:val="001E6FF9"/>
    <w:rsid w:val="001E718B"/>
    <w:rsid w:val="001E7563"/>
    <w:rsid w:val="001F088D"/>
    <w:rsid w:val="001F0E9F"/>
    <w:rsid w:val="001F1472"/>
    <w:rsid w:val="001F1E67"/>
    <w:rsid w:val="001F21B9"/>
    <w:rsid w:val="001F245E"/>
    <w:rsid w:val="001F24EC"/>
    <w:rsid w:val="001F25E4"/>
    <w:rsid w:val="001F2609"/>
    <w:rsid w:val="001F263A"/>
    <w:rsid w:val="001F2940"/>
    <w:rsid w:val="001F29EE"/>
    <w:rsid w:val="001F36FB"/>
    <w:rsid w:val="001F3FDF"/>
    <w:rsid w:val="001F40F9"/>
    <w:rsid w:val="001F4418"/>
    <w:rsid w:val="001F46D5"/>
    <w:rsid w:val="001F470D"/>
    <w:rsid w:val="001F4AD2"/>
    <w:rsid w:val="001F583A"/>
    <w:rsid w:val="001F618C"/>
    <w:rsid w:val="001F65B0"/>
    <w:rsid w:val="001F673B"/>
    <w:rsid w:val="001F6F9E"/>
    <w:rsid w:val="001F770D"/>
    <w:rsid w:val="001F7C66"/>
    <w:rsid w:val="001F7E60"/>
    <w:rsid w:val="0020080B"/>
    <w:rsid w:val="00200876"/>
    <w:rsid w:val="00200A4B"/>
    <w:rsid w:val="00200EE7"/>
    <w:rsid w:val="002014C1"/>
    <w:rsid w:val="002016FB"/>
    <w:rsid w:val="00201713"/>
    <w:rsid w:val="00201BC6"/>
    <w:rsid w:val="00201F6E"/>
    <w:rsid w:val="0020218A"/>
    <w:rsid w:val="0020248A"/>
    <w:rsid w:val="00202962"/>
    <w:rsid w:val="002031F9"/>
    <w:rsid w:val="00203279"/>
    <w:rsid w:val="00203C3D"/>
    <w:rsid w:val="00204638"/>
    <w:rsid w:val="00204BA4"/>
    <w:rsid w:val="00204D6C"/>
    <w:rsid w:val="00205308"/>
    <w:rsid w:val="002058FD"/>
    <w:rsid w:val="0020595C"/>
    <w:rsid w:val="002060F5"/>
    <w:rsid w:val="002064C2"/>
    <w:rsid w:val="0020676C"/>
    <w:rsid w:val="002069A2"/>
    <w:rsid w:val="002069A8"/>
    <w:rsid w:val="002075BF"/>
    <w:rsid w:val="002079D4"/>
    <w:rsid w:val="002102D9"/>
    <w:rsid w:val="00210583"/>
    <w:rsid w:val="002107C6"/>
    <w:rsid w:val="00210C71"/>
    <w:rsid w:val="00210F23"/>
    <w:rsid w:val="00211B5C"/>
    <w:rsid w:val="00211D70"/>
    <w:rsid w:val="002123C6"/>
    <w:rsid w:val="0021282F"/>
    <w:rsid w:val="002129A1"/>
    <w:rsid w:val="002138EB"/>
    <w:rsid w:val="002144E5"/>
    <w:rsid w:val="002145B8"/>
    <w:rsid w:val="00214688"/>
    <w:rsid w:val="002146A9"/>
    <w:rsid w:val="00214843"/>
    <w:rsid w:val="00214B48"/>
    <w:rsid w:val="00214C22"/>
    <w:rsid w:val="002151F1"/>
    <w:rsid w:val="002152E8"/>
    <w:rsid w:val="00215458"/>
    <w:rsid w:val="00215AB0"/>
    <w:rsid w:val="00216472"/>
    <w:rsid w:val="00216696"/>
    <w:rsid w:val="00216A63"/>
    <w:rsid w:val="00216AEE"/>
    <w:rsid w:val="0021705B"/>
    <w:rsid w:val="0021709B"/>
    <w:rsid w:val="002176B6"/>
    <w:rsid w:val="00217B41"/>
    <w:rsid w:val="0022038F"/>
    <w:rsid w:val="0022076A"/>
    <w:rsid w:val="002208F7"/>
    <w:rsid w:val="00220C3E"/>
    <w:rsid w:val="00220DBA"/>
    <w:rsid w:val="00220E2A"/>
    <w:rsid w:val="00220E86"/>
    <w:rsid w:val="00220FC6"/>
    <w:rsid w:val="00221B77"/>
    <w:rsid w:val="00222166"/>
    <w:rsid w:val="00222351"/>
    <w:rsid w:val="0022248F"/>
    <w:rsid w:val="0022297C"/>
    <w:rsid w:val="00222ACE"/>
    <w:rsid w:val="00222B5F"/>
    <w:rsid w:val="0022382A"/>
    <w:rsid w:val="00223916"/>
    <w:rsid w:val="0022436D"/>
    <w:rsid w:val="00224C49"/>
    <w:rsid w:val="00224FA5"/>
    <w:rsid w:val="00225009"/>
    <w:rsid w:val="00225398"/>
    <w:rsid w:val="00225EC8"/>
    <w:rsid w:val="00225EEB"/>
    <w:rsid w:val="002268D8"/>
    <w:rsid w:val="00226A30"/>
    <w:rsid w:val="002273BE"/>
    <w:rsid w:val="00227607"/>
    <w:rsid w:val="00227980"/>
    <w:rsid w:val="00227D11"/>
    <w:rsid w:val="00227EB4"/>
    <w:rsid w:val="002309B9"/>
    <w:rsid w:val="002309E7"/>
    <w:rsid w:val="00230D6D"/>
    <w:rsid w:val="00230EFC"/>
    <w:rsid w:val="00231057"/>
    <w:rsid w:val="002313B0"/>
    <w:rsid w:val="00231CB2"/>
    <w:rsid w:val="00232117"/>
    <w:rsid w:val="00232177"/>
    <w:rsid w:val="00233156"/>
    <w:rsid w:val="002332EF"/>
    <w:rsid w:val="00233592"/>
    <w:rsid w:val="002335CD"/>
    <w:rsid w:val="00234428"/>
    <w:rsid w:val="002346D2"/>
    <w:rsid w:val="002347DE"/>
    <w:rsid w:val="00234D1F"/>
    <w:rsid w:val="00234E9B"/>
    <w:rsid w:val="0023522F"/>
    <w:rsid w:val="00235CEE"/>
    <w:rsid w:val="002360EE"/>
    <w:rsid w:val="002361C2"/>
    <w:rsid w:val="002368BB"/>
    <w:rsid w:val="00236A9F"/>
    <w:rsid w:val="00236BA5"/>
    <w:rsid w:val="00236E03"/>
    <w:rsid w:val="00237181"/>
    <w:rsid w:val="002373A6"/>
    <w:rsid w:val="00237C61"/>
    <w:rsid w:val="00237FC8"/>
    <w:rsid w:val="002405E4"/>
    <w:rsid w:val="002409D9"/>
    <w:rsid w:val="002409F6"/>
    <w:rsid w:val="00240C02"/>
    <w:rsid w:val="00240CCB"/>
    <w:rsid w:val="0024113D"/>
    <w:rsid w:val="002418E8"/>
    <w:rsid w:val="00241950"/>
    <w:rsid w:val="00242113"/>
    <w:rsid w:val="00242D7D"/>
    <w:rsid w:val="00242FF1"/>
    <w:rsid w:val="00243473"/>
    <w:rsid w:val="0024386B"/>
    <w:rsid w:val="00243B11"/>
    <w:rsid w:val="00243FC6"/>
    <w:rsid w:val="00244247"/>
    <w:rsid w:val="00244334"/>
    <w:rsid w:val="002446FA"/>
    <w:rsid w:val="00244991"/>
    <w:rsid w:val="00244E5D"/>
    <w:rsid w:val="00245004"/>
    <w:rsid w:val="002451AD"/>
    <w:rsid w:val="002453B3"/>
    <w:rsid w:val="002457B8"/>
    <w:rsid w:val="002458F5"/>
    <w:rsid w:val="00245998"/>
    <w:rsid w:val="002459A4"/>
    <w:rsid w:val="00245E0D"/>
    <w:rsid w:val="00246118"/>
    <w:rsid w:val="00246421"/>
    <w:rsid w:val="0024682F"/>
    <w:rsid w:val="00246AB7"/>
    <w:rsid w:val="002475F9"/>
    <w:rsid w:val="00247AC2"/>
    <w:rsid w:val="0025058C"/>
    <w:rsid w:val="00250A40"/>
    <w:rsid w:val="00250B1C"/>
    <w:rsid w:val="00250D3E"/>
    <w:rsid w:val="00250E1E"/>
    <w:rsid w:val="0025183C"/>
    <w:rsid w:val="00251A74"/>
    <w:rsid w:val="00251B1A"/>
    <w:rsid w:val="00251BD8"/>
    <w:rsid w:val="00252706"/>
    <w:rsid w:val="00252F42"/>
    <w:rsid w:val="002531A9"/>
    <w:rsid w:val="00253292"/>
    <w:rsid w:val="002533C2"/>
    <w:rsid w:val="0025378D"/>
    <w:rsid w:val="0025386D"/>
    <w:rsid w:val="0025393D"/>
    <w:rsid w:val="002539C2"/>
    <w:rsid w:val="00253AE2"/>
    <w:rsid w:val="00253CDB"/>
    <w:rsid w:val="00253E92"/>
    <w:rsid w:val="00254749"/>
    <w:rsid w:val="00254B74"/>
    <w:rsid w:val="00254C1C"/>
    <w:rsid w:val="00255526"/>
    <w:rsid w:val="002557CD"/>
    <w:rsid w:val="002559B0"/>
    <w:rsid w:val="00255A49"/>
    <w:rsid w:val="00255AB4"/>
    <w:rsid w:val="002563B9"/>
    <w:rsid w:val="0025667F"/>
    <w:rsid w:val="0025675A"/>
    <w:rsid w:val="00256F8D"/>
    <w:rsid w:val="00257060"/>
    <w:rsid w:val="00257089"/>
    <w:rsid w:val="0025720C"/>
    <w:rsid w:val="0025744A"/>
    <w:rsid w:val="00257811"/>
    <w:rsid w:val="00257E4B"/>
    <w:rsid w:val="002605B5"/>
    <w:rsid w:val="00260603"/>
    <w:rsid w:val="00260D50"/>
    <w:rsid w:val="00261058"/>
    <w:rsid w:val="002611E7"/>
    <w:rsid w:val="0026154F"/>
    <w:rsid w:val="002617CD"/>
    <w:rsid w:val="00261925"/>
    <w:rsid w:val="00262451"/>
    <w:rsid w:val="0026245C"/>
    <w:rsid w:val="0026324E"/>
    <w:rsid w:val="002632EF"/>
    <w:rsid w:val="00263D21"/>
    <w:rsid w:val="00263D4D"/>
    <w:rsid w:val="00263F0B"/>
    <w:rsid w:val="00264121"/>
    <w:rsid w:val="00264510"/>
    <w:rsid w:val="0026476B"/>
    <w:rsid w:val="00264B51"/>
    <w:rsid w:val="00264F9F"/>
    <w:rsid w:val="00265DF7"/>
    <w:rsid w:val="00266BB1"/>
    <w:rsid w:val="00266C40"/>
    <w:rsid w:val="00267105"/>
    <w:rsid w:val="0026728A"/>
    <w:rsid w:val="00267471"/>
    <w:rsid w:val="00267787"/>
    <w:rsid w:val="0026780A"/>
    <w:rsid w:val="0026781A"/>
    <w:rsid w:val="00267837"/>
    <w:rsid w:val="002679CD"/>
    <w:rsid w:val="0027003C"/>
    <w:rsid w:val="002704F3"/>
    <w:rsid w:val="00270A87"/>
    <w:rsid w:val="00270B9E"/>
    <w:rsid w:val="00270EA5"/>
    <w:rsid w:val="00270F27"/>
    <w:rsid w:val="0027152F"/>
    <w:rsid w:val="0027183A"/>
    <w:rsid w:val="00271853"/>
    <w:rsid w:val="00271BCF"/>
    <w:rsid w:val="00271BD6"/>
    <w:rsid w:val="00272702"/>
    <w:rsid w:val="00272880"/>
    <w:rsid w:val="00272A2D"/>
    <w:rsid w:val="00273256"/>
    <w:rsid w:val="00273675"/>
    <w:rsid w:val="0027389D"/>
    <w:rsid w:val="00273B17"/>
    <w:rsid w:val="00273D78"/>
    <w:rsid w:val="00273EAC"/>
    <w:rsid w:val="00273FA4"/>
    <w:rsid w:val="00273FFB"/>
    <w:rsid w:val="00274120"/>
    <w:rsid w:val="002741D3"/>
    <w:rsid w:val="0027461D"/>
    <w:rsid w:val="00274B66"/>
    <w:rsid w:val="00274C9D"/>
    <w:rsid w:val="00274FC2"/>
    <w:rsid w:val="00276195"/>
    <w:rsid w:val="00276692"/>
    <w:rsid w:val="00277FA2"/>
    <w:rsid w:val="0028065A"/>
    <w:rsid w:val="002806B3"/>
    <w:rsid w:val="00280BAE"/>
    <w:rsid w:val="00280CB1"/>
    <w:rsid w:val="00280DA6"/>
    <w:rsid w:val="00281094"/>
    <w:rsid w:val="00281939"/>
    <w:rsid w:val="00281ADD"/>
    <w:rsid w:val="00281AE3"/>
    <w:rsid w:val="00281CE6"/>
    <w:rsid w:val="00281D0B"/>
    <w:rsid w:val="00281E20"/>
    <w:rsid w:val="00281F53"/>
    <w:rsid w:val="002823DA"/>
    <w:rsid w:val="002824D6"/>
    <w:rsid w:val="002826A2"/>
    <w:rsid w:val="002828E9"/>
    <w:rsid w:val="00282FA0"/>
    <w:rsid w:val="00283395"/>
    <w:rsid w:val="00283627"/>
    <w:rsid w:val="002837BB"/>
    <w:rsid w:val="00284360"/>
    <w:rsid w:val="0028440C"/>
    <w:rsid w:val="00284C4E"/>
    <w:rsid w:val="00285C28"/>
    <w:rsid w:val="00285C53"/>
    <w:rsid w:val="00286247"/>
    <w:rsid w:val="0028628F"/>
    <w:rsid w:val="00286402"/>
    <w:rsid w:val="002864A5"/>
    <w:rsid w:val="00287066"/>
    <w:rsid w:val="00287348"/>
    <w:rsid w:val="00287D2B"/>
    <w:rsid w:val="00287FB0"/>
    <w:rsid w:val="00290CC1"/>
    <w:rsid w:val="00290DD6"/>
    <w:rsid w:val="002915E2"/>
    <w:rsid w:val="00291A99"/>
    <w:rsid w:val="002922AF"/>
    <w:rsid w:val="00292E80"/>
    <w:rsid w:val="002933EC"/>
    <w:rsid w:val="00293659"/>
    <w:rsid w:val="0029365A"/>
    <w:rsid w:val="00293991"/>
    <w:rsid w:val="00293ABC"/>
    <w:rsid w:val="00293E74"/>
    <w:rsid w:val="0029409B"/>
    <w:rsid w:val="002940B8"/>
    <w:rsid w:val="002940FC"/>
    <w:rsid w:val="002941C1"/>
    <w:rsid w:val="0029456E"/>
    <w:rsid w:val="00295013"/>
    <w:rsid w:val="002950A6"/>
    <w:rsid w:val="002956A5"/>
    <w:rsid w:val="00295A7F"/>
    <w:rsid w:val="00296105"/>
    <w:rsid w:val="00297304"/>
    <w:rsid w:val="00297806"/>
    <w:rsid w:val="00297F5A"/>
    <w:rsid w:val="002A030F"/>
    <w:rsid w:val="002A1206"/>
    <w:rsid w:val="002A13B1"/>
    <w:rsid w:val="002A1881"/>
    <w:rsid w:val="002A1B2D"/>
    <w:rsid w:val="002A298A"/>
    <w:rsid w:val="002A2A4B"/>
    <w:rsid w:val="002A2AD7"/>
    <w:rsid w:val="002A2B39"/>
    <w:rsid w:val="002A2C47"/>
    <w:rsid w:val="002A2CCA"/>
    <w:rsid w:val="002A365C"/>
    <w:rsid w:val="002A3689"/>
    <w:rsid w:val="002A3EB7"/>
    <w:rsid w:val="002A408D"/>
    <w:rsid w:val="002A4E1E"/>
    <w:rsid w:val="002A5552"/>
    <w:rsid w:val="002A5645"/>
    <w:rsid w:val="002A59D7"/>
    <w:rsid w:val="002A59F0"/>
    <w:rsid w:val="002A5A08"/>
    <w:rsid w:val="002A5DCF"/>
    <w:rsid w:val="002A5FEE"/>
    <w:rsid w:val="002A6909"/>
    <w:rsid w:val="002A6969"/>
    <w:rsid w:val="002A6ACC"/>
    <w:rsid w:val="002A712E"/>
    <w:rsid w:val="002A71C1"/>
    <w:rsid w:val="002A79C9"/>
    <w:rsid w:val="002A7DE8"/>
    <w:rsid w:val="002B07EB"/>
    <w:rsid w:val="002B0854"/>
    <w:rsid w:val="002B0C4D"/>
    <w:rsid w:val="002B0CE4"/>
    <w:rsid w:val="002B1116"/>
    <w:rsid w:val="002B1788"/>
    <w:rsid w:val="002B18EC"/>
    <w:rsid w:val="002B20D1"/>
    <w:rsid w:val="002B2192"/>
    <w:rsid w:val="002B27BF"/>
    <w:rsid w:val="002B3DBE"/>
    <w:rsid w:val="002B4318"/>
    <w:rsid w:val="002B43A6"/>
    <w:rsid w:val="002B43A7"/>
    <w:rsid w:val="002B4B64"/>
    <w:rsid w:val="002B51EB"/>
    <w:rsid w:val="002B599A"/>
    <w:rsid w:val="002B610E"/>
    <w:rsid w:val="002B636A"/>
    <w:rsid w:val="002B71BE"/>
    <w:rsid w:val="002B74B5"/>
    <w:rsid w:val="002B74B8"/>
    <w:rsid w:val="002B762B"/>
    <w:rsid w:val="002B7D08"/>
    <w:rsid w:val="002B7DAF"/>
    <w:rsid w:val="002B7F99"/>
    <w:rsid w:val="002C0350"/>
    <w:rsid w:val="002C04BA"/>
    <w:rsid w:val="002C0846"/>
    <w:rsid w:val="002C09D7"/>
    <w:rsid w:val="002C0CBF"/>
    <w:rsid w:val="002C0D68"/>
    <w:rsid w:val="002C108A"/>
    <w:rsid w:val="002C14B5"/>
    <w:rsid w:val="002C22F5"/>
    <w:rsid w:val="002C2676"/>
    <w:rsid w:val="002C2A0D"/>
    <w:rsid w:val="002C2E5B"/>
    <w:rsid w:val="002C320C"/>
    <w:rsid w:val="002C326B"/>
    <w:rsid w:val="002C3572"/>
    <w:rsid w:val="002C3B0F"/>
    <w:rsid w:val="002C3E39"/>
    <w:rsid w:val="002C43BB"/>
    <w:rsid w:val="002C4710"/>
    <w:rsid w:val="002C484C"/>
    <w:rsid w:val="002C54AE"/>
    <w:rsid w:val="002C559C"/>
    <w:rsid w:val="002C5610"/>
    <w:rsid w:val="002C56D2"/>
    <w:rsid w:val="002C5A90"/>
    <w:rsid w:val="002C5D6B"/>
    <w:rsid w:val="002C6169"/>
    <w:rsid w:val="002C61B5"/>
    <w:rsid w:val="002C62EF"/>
    <w:rsid w:val="002C687D"/>
    <w:rsid w:val="002C7032"/>
    <w:rsid w:val="002C7105"/>
    <w:rsid w:val="002C74ED"/>
    <w:rsid w:val="002C7764"/>
    <w:rsid w:val="002C7897"/>
    <w:rsid w:val="002D00AE"/>
    <w:rsid w:val="002D0655"/>
    <w:rsid w:val="002D074A"/>
    <w:rsid w:val="002D077E"/>
    <w:rsid w:val="002D082A"/>
    <w:rsid w:val="002D0B8F"/>
    <w:rsid w:val="002D0CF6"/>
    <w:rsid w:val="002D1138"/>
    <w:rsid w:val="002D13D5"/>
    <w:rsid w:val="002D1953"/>
    <w:rsid w:val="002D1A55"/>
    <w:rsid w:val="002D1BBA"/>
    <w:rsid w:val="002D1BFD"/>
    <w:rsid w:val="002D2014"/>
    <w:rsid w:val="002D2056"/>
    <w:rsid w:val="002D2475"/>
    <w:rsid w:val="002D2C51"/>
    <w:rsid w:val="002D36B7"/>
    <w:rsid w:val="002D3EDD"/>
    <w:rsid w:val="002D3F92"/>
    <w:rsid w:val="002D40C9"/>
    <w:rsid w:val="002D4748"/>
    <w:rsid w:val="002D5223"/>
    <w:rsid w:val="002D5AB5"/>
    <w:rsid w:val="002D5C48"/>
    <w:rsid w:val="002D5E7A"/>
    <w:rsid w:val="002D6775"/>
    <w:rsid w:val="002D6852"/>
    <w:rsid w:val="002D6AE9"/>
    <w:rsid w:val="002E0B1C"/>
    <w:rsid w:val="002E0BE9"/>
    <w:rsid w:val="002E104A"/>
    <w:rsid w:val="002E1CB0"/>
    <w:rsid w:val="002E1DB4"/>
    <w:rsid w:val="002E2228"/>
    <w:rsid w:val="002E2E97"/>
    <w:rsid w:val="002E3012"/>
    <w:rsid w:val="002E322A"/>
    <w:rsid w:val="002E3433"/>
    <w:rsid w:val="002E4B9D"/>
    <w:rsid w:val="002E4DFF"/>
    <w:rsid w:val="002E5086"/>
    <w:rsid w:val="002E53F2"/>
    <w:rsid w:val="002E56AB"/>
    <w:rsid w:val="002E5A58"/>
    <w:rsid w:val="002E6072"/>
    <w:rsid w:val="002E64F2"/>
    <w:rsid w:val="002E6B46"/>
    <w:rsid w:val="002E6ED3"/>
    <w:rsid w:val="002E6FC0"/>
    <w:rsid w:val="002E7003"/>
    <w:rsid w:val="002E761D"/>
    <w:rsid w:val="002E76BF"/>
    <w:rsid w:val="002E7F03"/>
    <w:rsid w:val="002E7F82"/>
    <w:rsid w:val="002F04A6"/>
    <w:rsid w:val="002F0BF3"/>
    <w:rsid w:val="002F0E01"/>
    <w:rsid w:val="002F1253"/>
    <w:rsid w:val="002F1622"/>
    <w:rsid w:val="002F18CB"/>
    <w:rsid w:val="002F1A53"/>
    <w:rsid w:val="002F1BF1"/>
    <w:rsid w:val="002F1DC5"/>
    <w:rsid w:val="002F2173"/>
    <w:rsid w:val="002F29C9"/>
    <w:rsid w:val="002F37F9"/>
    <w:rsid w:val="002F3BC7"/>
    <w:rsid w:val="002F433F"/>
    <w:rsid w:val="002F472D"/>
    <w:rsid w:val="002F4D70"/>
    <w:rsid w:val="002F55AF"/>
    <w:rsid w:val="002F5832"/>
    <w:rsid w:val="002F58F2"/>
    <w:rsid w:val="002F596F"/>
    <w:rsid w:val="002F5CD9"/>
    <w:rsid w:val="002F5DBB"/>
    <w:rsid w:val="002F5E55"/>
    <w:rsid w:val="002F63AC"/>
    <w:rsid w:val="002F7253"/>
    <w:rsid w:val="002F7674"/>
    <w:rsid w:val="003008F5"/>
    <w:rsid w:val="003025D6"/>
    <w:rsid w:val="0030265B"/>
    <w:rsid w:val="003029BA"/>
    <w:rsid w:val="003029E1"/>
    <w:rsid w:val="003031D2"/>
    <w:rsid w:val="00303229"/>
    <w:rsid w:val="00303304"/>
    <w:rsid w:val="00303334"/>
    <w:rsid w:val="00303383"/>
    <w:rsid w:val="003034D8"/>
    <w:rsid w:val="0030377C"/>
    <w:rsid w:val="00303879"/>
    <w:rsid w:val="0030400C"/>
    <w:rsid w:val="003040D0"/>
    <w:rsid w:val="0030476E"/>
    <w:rsid w:val="00304931"/>
    <w:rsid w:val="0030498A"/>
    <w:rsid w:val="003050FB"/>
    <w:rsid w:val="003053D9"/>
    <w:rsid w:val="00305525"/>
    <w:rsid w:val="00305F75"/>
    <w:rsid w:val="00306130"/>
    <w:rsid w:val="0030639A"/>
    <w:rsid w:val="003067C8"/>
    <w:rsid w:val="0030692C"/>
    <w:rsid w:val="00306A05"/>
    <w:rsid w:val="0030713C"/>
    <w:rsid w:val="00307377"/>
    <w:rsid w:val="003074DD"/>
    <w:rsid w:val="00307ACC"/>
    <w:rsid w:val="003107A0"/>
    <w:rsid w:val="00310AAA"/>
    <w:rsid w:val="00310AB1"/>
    <w:rsid w:val="00310C0A"/>
    <w:rsid w:val="00310D39"/>
    <w:rsid w:val="00310DF7"/>
    <w:rsid w:val="00310EA8"/>
    <w:rsid w:val="00311A46"/>
    <w:rsid w:val="00311EA2"/>
    <w:rsid w:val="00311F27"/>
    <w:rsid w:val="003121C3"/>
    <w:rsid w:val="00312993"/>
    <w:rsid w:val="00312AD5"/>
    <w:rsid w:val="0031379A"/>
    <w:rsid w:val="003137C9"/>
    <w:rsid w:val="00313A1E"/>
    <w:rsid w:val="00313A21"/>
    <w:rsid w:val="00314BFF"/>
    <w:rsid w:val="0031606A"/>
    <w:rsid w:val="003160A6"/>
    <w:rsid w:val="003160D8"/>
    <w:rsid w:val="00316593"/>
    <w:rsid w:val="00316AB8"/>
    <w:rsid w:val="00316BBA"/>
    <w:rsid w:val="0031735E"/>
    <w:rsid w:val="003174BD"/>
    <w:rsid w:val="003176C8"/>
    <w:rsid w:val="00317724"/>
    <w:rsid w:val="00317868"/>
    <w:rsid w:val="00317BD0"/>
    <w:rsid w:val="00320365"/>
    <w:rsid w:val="00320903"/>
    <w:rsid w:val="00320951"/>
    <w:rsid w:val="003215A1"/>
    <w:rsid w:val="003218CF"/>
    <w:rsid w:val="00321BD2"/>
    <w:rsid w:val="00321DB3"/>
    <w:rsid w:val="00322AD3"/>
    <w:rsid w:val="0032372B"/>
    <w:rsid w:val="00323862"/>
    <w:rsid w:val="00323976"/>
    <w:rsid w:val="00324BE8"/>
    <w:rsid w:val="00324EEC"/>
    <w:rsid w:val="00326959"/>
    <w:rsid w:val="00326CC9"/>
    <w:rsid w:val="00326FE9"/>
    <w:rsid w:val="00327050"/>
    <w:rsid w:val="003270E9"/>
    <w:rsid w:val="00327371"/>
    <w:rsid w:val="003275F8"/>
    <w:rsid w:val="0032765A"/>
    <w:rsid w:val="00327772"/>
    <w:rsid w:val="00330746"/>
    <w:rsid w:val="003307F8"/>
    <w:rsid w:val="00330A00"/>
    <w:rsid w:val="00330FB9"/>
    <w:rsid w:val="003319BB"/>
    <w:rsid w:val="00331AA6"/>
    <w:rsid w:val="00331C65"/>
    <w:rsid w:val="00331E4D"/>
    <w:rsid w:val="00331FE7"/>
    <w:rsid w:val="00332323"/>
    <w:rsid w:val="003329AB"/>
    <w:rsid w:val="00333106"/>
    <w:rsid w:val="003338D8"/>
    <w:rsid w:val="003340A9"/>
    <w:rsid w:val="00334153"/>
    <w:rsid w:val="0033419D"/>
    <w:rsid w:val="003343AE"/>
    <w:rsid w:val="003347B8"/>
    <w:rsid w:val="003349CA"/>
    <w:rsid w:val="00334A44"/>
    <w:rsid w:val="00335B9A"/>
    <w:rsid w:val="00335D4A"/>
    <w:rsid w:val="00335E8C"/>
    <w:rsid w:val="00335F8A"/>
    <w:rsid w:val="003361C6"/>
    <w:rsid w:val="00336436"/>
    <w:rsid w:val="00336495"/>
    <w:rsid w:val="00336C37"/>
    <w:rsid w:val="00336D9B"/>
    <w:rsid w:val="00337233"/>
    <w:rsid w:val="0033768B"/>
    <w:rsid w:val="00337792"/>
    <w:rsid w:val="00337C45"/>
    <w:rsid w:val="00337D0B"/>
    <w:rsid w:val="003401AE"/>
    <w:rsid w:val="0034044D"/>
    <w:rsid w:val="00340578"/>
    <w:rsid w:val="00340B8B"/>
    <w:rsid w:val="00340E01"/>
    <w:rsid w:val="003414B7"/>
    <w:rsid w:val="00341A68"/>
    <w:rsid w:val="00341AC3"/>
    <w:rsid w:val="00341E00"/>
    <w:rsid w:val="003420A9"/>
    <w:rsid w:val="003420BD"/>
    <w:rsid w:val="003427AB"/>
    <w:rsid w:val="003428CE"/>
    <w:rsid w:val="00342A42"/>
    <w:rsid w:val="0034333B"/>
    <w:rsid w:val="00343660"/>
    <w:rsid w:val="003442AB"/>
    <w:rsid w:val="00344380"/>
    <w:rsid w:val="00344827"/>
    <w:rsid w:val="00344A19"/>
    <w:rsid w:val="00344CE9"/>
    <w:rsid w:val="003451A2"/>
    <w:rsid w:val="003454BF"/>
    <w:rsid w:val="003455AE"/>
    <w:rsid w:val="00345C3A"/>
    <w:rsid w:val="003461F0"/>
    <w:rsid w:val="0034635E"/>
    <w:rsid w:val="0034639F"/>
    <w:rsid w:val="0034678E"/>
    <w:rsid w:val="003467E7"/>
    <w:rsid w:val="00346AF2"/>
    <w:rsid w:val="00346CFE"/>
    <w:rsid w:val="0034780E"/>
    <w:rsid w:val="00347E29"/>
    <w:rsid w:val="00350106"/>
    <w:rsid w:val="0035044A"/>
    <w:rsid w:val="003505D6"/>
    <w:rsid w:val="00350E66"/>
    <w:rsid w:val="00351186"/>
    <w:rsid w:val="00351694"/>
    <w:rsid w:val="003523F3"/>
    <w:rsid w:val="00352763"/>
    <w:rsid w:val="003529E9"/>
    <w:rsid w:val="00352CCF"/>
    <w:rsid w:val="00352DF1"/>
    <w:rsid w:val="003530AC"/>
    <w:rsid w:val="003544AF"/>
    <w:rsid w:val="003546C7"/>
    <w:rsid w:val="003546DE"/>
    <w:rsid w:val="00354A28"/>
    <w:rsid w:val="003555EA"/>
    <w:rsid w:val="00355864"/>
    <w:rsid w:val="00355CCA"/>
    <w:rsid w:val="00355D2E"/>
    <w:rsid w:val="00355DA0"/>
    <w:rsid w:val="00357210"/>
    <w:rsid w:val="00357587"/>
    <w:rsid w:val="00357E25"/>
    <w:rsid w:val="00360395"/>
    <w:rsid w:val="00360D86"/>
    <w:rsid w:val="00360F52"/>
    <w:rsid w:val="00360F62"/>
    <w:rsid w:val="003611DE"/>
    <w:rsid w:val="00361407"/>
    <w:rsid w:val="00361446"/>
    <w:rsid w:val="00361C11"/>
    <w:rsid w:val="0036227F"/>
    <w:rsid w:val="003622A4"/>
    <w:rsid w:val="003625C4"/>
    <w:rsid w:val="00362905"/>
    <w:rsid w:val="00362BB8"/>
    <w:rsid w:val="00362BF8"/>
    <w:rsid w:val="003630B6"/>
    <w:rsid w:val="00363140"/>
    <w:rsid w:val="00363313"/>
    <w:rsid w:val="00363D60"/>
    <w:rsid w:val="00363F58"/>
    <w:rsid w:val="00363F81"/>
    <w:rsid w:val="003644A8"/>
    <w:rsid w:val="003648BE"/>
    <w:rsid w:val="00364D19"/>
    <w:rsid w:val="00365026"/>
    <w:rsid w:val="003650C2"/>
    <w:rsid w:val="003651C2"/>
    <w:rsid w:val="003656A6"/>
    <w:rsid w:val="00365737"/>
    <w:rsid w:val="0036596B"/>
    <w:rsid w:val="00365B71"/>
    <w:rsid w:val="00365E3D"/>
    <w:rsid w:val="00366021"/>
    <w:rsid w:val="003662E0"/>
    <w:rsid w:val="0036692E"/>
    <w:rsid w:val="0036740A"/>
    <w:rsid w:val="00367D10"/>
    <w:rsid w:val="0037028A"/>
    <w:rsid w:val="003702BF"/>
    <w:rsid w:val="00370303"/>
    <w:rsid w:val="00370388"/>
    <w:rsid w:val="003705FC"/>
    <w:rsid w:val="00371536"/>
    <w:rsid w:val="00371EA2"/>
    <w:rsid w:val="003720CD"/>
    <w:rsid w:val="003722ED"/>
    <w:rsid w:val="0037243F"/>
    <w:rsid w:val="00372A8B"/>
    <w:rsid w:val="00372D49"/>
    <w:rsid w:val="0037310C"/>
    <w:rsid w:val="0037311D"/>
    <w:rsid w:val="003735F6"/>
    <w:rsid w:val="00373623"/>
    <w:rsid w:val="00373C78"/>
    <w:rsid w:val="00374093"/>
    <w:rsid w:val="003740E4"/>
    <w:rsid w:val="00374137"/>
    <w:rsid w:val="003743C6"/>
    <w:rsid w:val="003745D1"/>
    <w:rsid w:val="00375407"/>
    <w:rsid w:val="003754FC"/>
    <w:rsid w:val="00375792"/>
    <w:rsid w:val="003758AB"/>
    <w:rsid w:val="00375951"/>
    <w:rsid w:val="00375C03"/>
    <w:rsid w:val="003767F0"/>
    <w:rsid w:val="00376A04"/>
    <w:rsid w:val="00377991"/>
    <w:rsid w:val="00377A7F"/>
    <w:rsid w:val="00377F36"/>
    <w:rsid w:val="0038041A"/>
    <w:rsid w:val="003805E3"/>
    <w:rsid w:val="00380D57"/>
    <w:rsid w:val="00380FFB"/>
    <w:rsid w:val="00381B43"/>
    <w:rsid w:val="003821BF"/>
    <w:rsid w:val="00382605"/>
    <w:rsid w:val="00382838"/>
    <w:rsid w:val="0038309C"/>
    <w:rsid w:val="003832CB"/>
    <w:rsid w:val="003838D1"/>
    <w:rsid w:val="00383DCA"/>
    <w:rsid w:val="00383F52"/>
    <w:rsid w:val="003841AC"/>
    <w:rsid w:val="00384317"/>
    <w:rsid w:val="003845F9"/>
    <w:rsid w:val="0038468B"/>
    <w:rsid w:val="003853B5"/>
    <w:rsid w:val="003861BD"/>
    <w:rsid w:val="003876EB"/>
    <w:rsid w:val="0039030D"/>
    <w:rsid w:val="00391276"/>
    <w:rsid w:val="00391845"/>
    <w:rsid w:val="00391A2B"/>
    <w:rsid w:val="00391EC5"/>
    <w:rsid w:val="0039263C"/>
    <w:rsid w:val="00392B04"/>
    <w:rsid w:val="00392E3C"/>
    <w:rsid w:val="00393038"/>
    <w:rsid w:val="003934F5"/>
    <w:rsid w:val="003937D5"/>
    <w:rsid w:val="00393D21"/>
    <w:rsid w:val="003940C8"/>
    <w:rsid w:val="003940DC"/>
    <w:rsid w:val="003941A8"/>
    <w:rsid w:val="003942C6"/>
    <w:rsid w:val="003945AA"/>
    <w:rsid w:val="003947E6"/>
    <w:rsid w:val="00394842"/>
    <w:rsid w:val="00394AA5"/>
    <w:rsid w:val="00394C42"/>
    <w:rsid w:val="00394ED8"/>
    <w:rsid w:val="0039513C"/>
    <w:rsid w:val="00395385"/>
    <w:rsid w:val="00395452"/>
    <w:rsid w:val="0039578E"/>
    <w:rsid w:val="0039588F"/>
    <w:rsid w:val="00396083"/>
    <w:rsid w:val="003960AE"/>
    <w:rsid w:val="00396758"/>
    <w:rsid w:val="00396B87"/>
    <w:rsid w:val="00396C46"/>
    <w:rsid w:val="0039713A"/>
    <w:rsid w:val="0039765D"/>
    <w:rsid w:val="003A0912"/>
    <w:rsid w:val="003A1305"/>
    <w:rsid w:val="003A1660"/>
    <w:rsid w:val="003A17C8"/>
    <w:rsid w:val="003A1E05"/>
    <w:rsid w:val="003A20D9"/>
    <w:rsid w:val="003A24D0"/>
    <w:rsid w:val="003A3577"/>
    <w:rsid w:val="003A39B3"/>
    <w:rsid w:val="003A456A"/>
    <w:rsid w:val="003A468D"/>
    <w:rsid w:val="003A4941"/>
    <w:rsid w:val="003A49F4"/>
    <w:rsid w:val="003A4C9A"/>
    <w:rsid w:val="003A4D72"/>
    <w:rsid w:val="003A5F53"/>
    <w:rsid w:val="003A6682"/>
    <w:rsid w:val="003A69BB"/>
    <w:rsid w:val="003A6AE7"/>
    <w:rsid w:val="003A6B14"/>
    <w:rsid w:val="003A6D25"/>
    <w:rsid w:val="003A6DB5"/>
    <w:rsid w:val="003A7599"/>
    <w:rsid w:val="003A76DD"/>
    <w:rsid w:val="003A7D04"/>
    <w:rsid w:val="003B0A33"/>
    <w:rsid w:val="003B0C62"/>
    <w:rsid w:val="003B131B"/>
    <w:rsid w:val="003B169E"/>
    <w:rsid w:val="003B16D5"/>
    <w:rsid w:val="003B16FD"/>
    <w:rsid w:val="003B1ABA"/>
    <w:rsid w:val="003B2129"/>
    <w:rsid w:val="003B212F"/>
    <w:rsid w:val="003B2354"/>
    <w:rsid w:val="003B25A3"/>
    <w:rsid w:val="003B3998"/>
    <w:rsid w:val="003B3B85"/>
    <w:rsid w:val="003B4078"/>
    <w:rsid w:val="003B413A"/>
    <w:rsid w:val="003B426D"/>
    <w:rsid w:val="003B4787"/>
    <w:rsid w:val="003B4C43"/>
    <w:rsid w:val="003B4D3C"/>
    <w:rsid w:val="003B5065"/>
    <w:rsid w:val="003B5761"/>
    <w:rsid w:val="003B5E40"/>
    <w:rsid w:val="003B5EC4"/>
    <w:rsid w:val="003B6E18"/>
    <w:rsid w:val="003B74C9"/>
    <w:rsid w:val="003B7FAD"/>
    <w:rsid w:val="003C051F"/>
    <w:rsid w:val="003C077C"/>
    <w:rsid w:val="003C07D5"/>
    <w:rsid w:val="003C091C"/>
    <w:rsid w:val="003C0D78"/>
    <w:rsid w:val="003C0EFD"/>
    <w:rsid w:val="003C10E4"/>
    <w:rsid w:val="003C17C6"/>
    <w:rsid w:val="003C18ED"/>
    <w:rsid w:val="003C1963"/>
    <w:rsid w:val="003C1DEA"/>
    <w:rsid w:val="003C22FE"/>
    <w:rsid w:val="003C2345"/>
    <w:rsid w:val="003C25B6"/>
    <w:rsid w:val="003C2761"/>
    <w:rsid w:val="003C2845"/>
    <w:rsid w:val="003C28F1"/>
    <w:rsid w:val="003C2CB5"/>
    <w:rsid w:val="003C2DF4"/>
    <w:rsid w:val="003C3BCE"/>
    <w:rsid w:val="003C3DDC"/>
    <w:rsid w:val="003C3E79"/>
    <w:rsid w:val="003C4CBB"/>
    <w:rsid w:val="003C5462"/>
    <w:rsid w:val="003D0293"/>
    <w:rsid w:val="003D07C2"/>
    <w:rsid w:val="003D11C0"/>
    <w:rsid w:val="003D11DD"/>
    <w:rsid w:val="003D2499"/>
    <w:rsid w:val="003D2765"/>
    <w:rsid w:val="003D2869"/>
    <w:rsid w:val="003D29A7"/>
    <w:rsid w:val="003D31BD"/>
    <w:rsid w:val="003D3ADC"/>
    <w:rsid w:val="003D47D8"/>
    <w:rsid w:val="003D4C18"/>
    <w:rsid w:val="003D5349"/>
    <w:rsid w:val="003D58BD"/>
    <w:rsid w:val="003D5923"/>
    <w:rsid w:val="003D5948"/>
    <w:rsid w:val="003D5BF8"/>
    <w:rsid w:val="003D673F"/>
    <w:rsid w:val="003D682D"/>
    <w:rsid w:val="003D6A0C"/>
    <w:rsid w:val="003D6E64"/>
    <w:rsid w:val="003D73EE"/>
    <w:rsid w:val="003E00DA"/>
    <w:rsid w:val="003E01E9"/>
    <w:rsid w:val="003E0486"/>
    <w:rsid w:val="003E049A"/>
    <w:rsid w:val="003E04B5"/>
    <w:rsid w:val="003E07DD"/>
    <w:rsid w:val="003E07EC"/>
    <w:rsid w:val="003E0A00"/>
    <w:rsid w:val="003E0A3F"/>
    <w:rsid w:val="003E0B14"/>
    <w:rsid w:val="003E0C5B"/>
    <w:rsid w:val="003E0C62"/>
    <w:rsid w:val="003E101D"/>
    <w:rsid w:val="003E111C"/>
    <w:rsid w:val="003E1458"/>
    <w:rsid w:val="003E14BD"/>
    <w:rsid w:val="003E158F"/>
    <w:rsid w:val="003E1B59"/>
    <w:rsid w:val="003E1C3F"/>
    <w:rsid w:val="003E1D56"/>
    <w:rsid w:val="003E1FD5"/>
    <w:rsid w:val="003E206A"/>
    <w:rsid w:val="003E226E"/>
    <w:rsid w:val="003E263C"/>
    <w:rsid w:val="003E2A63"/>
    <w:rsid w:val="003E2B92"/>
    <w:rsid w:val="003E2BDA"/>
    <w:rsid w:val="003E2EDE"/>
    <w:rsid w:val="003E2F63"/>
    <w:rsid w:val="003E33E8"/>
    <w:rsid w:val="003E36D3"/>
    <w:rsid w:val="003E3879"/>
    <w:rsid w:val="003E38CA"/>
    <w:rsid w:val="003E3D80"/>
    <w:rsid w:val="003E4039"/>
    <w:rsid w:val="003E487E"/>
    <w:rsid w:val="003E4F2F"/>
    <w:rsid w:val="003E58FB"/>
    <w:rsid w:val="003E5E76"/>
    <w:rsid w:val="003E5EC2"/>
    <w:rsid w:val="003E632D"/>
    <w:rsid w:val="003E6953"/>
    <w:rsid w:val="003E6B74"/>
    <w:rsid w:val="003E6F33"/>
    <w:rsid w:val="003E72BA"/>
    <w:rsid w:val="003E734D"/>
    <w:rsid w:val="003E78D9"/>
    <w:rsid w:val="003F01F7"/>
    <w:rsid w:val="003F02E8"/>
    <w:rsid w:val="003F02F1"/>
    <w:rsid w:val="003F0B5A"/>
    <w:rsid w:val="003F0F12"/>
    <w:rsid w:val="003F117D"/>
    <w:rsid w:val="003F1604"/>
    <w:rsid w:val="003F1B32"/>
    <w:rsid w:val="003F1CB1"/>
    <w:rsid w:val="003F1CDC"/>
    <w:rsid w:val="003F22EF"/>
    <w:rsid w:val="003F25CE"/>
    <w:rsid w:val="003F26CD"/>
    <w:rsid w:val="003F2929"/>
    <w:rsid w:val="003F2D3C"/>
    <w:rsid w:val="003F308E"/>
    <w:rsid w:val="003F3138"/>
    <w:rsid w:val="003F3390"/>
    <w:rsid w:val="003F3E29"/>
    <w:rsid w:val="003F46A2"/>
    <w:rsid w:val="003F486A"/>
    <w:rsid w:val="003F56B4"/>
    <w:rsid w:val="003F59D2"/>
    <w:rsid w:val="003F5B58"/>
    <w:rsid w:val="003F5C91"/>
    <w:rsid w:val="003F5F95"/>
    <w:rsid w:val="003F62F3"/>
    <w:rsid w:val="003F6329"/>
    <w:rsid w:val="003F65C1"/>
    <w:rsid w:val="003F6626"/>
    <w:rsid w:val="003F66AC"/>
    <w:rsid w:val="003F6FD9"/>
    <w:rsid w:val="003F707A"/>
    <w:rsid w:val="003F7443"/>
    <w:rsid w:val="003F7B2B"/>
    <w:rsid w:val="00400167"/>
    <w:rsid w:val="004003E3"/>
    <w:rsid w:val="004005BB"/>
    <w:rsid w:val="004007BC"/>
    <w:rsid w:val="004008E9"/>
    <w:rsid w:val="0040114B"/>
    <w:rsid w:val="00401216"/>
    <w:rsid w:val="00401570"/>
    <w:rsid w:val="00401875"/>
    <w:rsid w:val="00401C1F"/>
    <w:rsid w:val="00401D1C"/>
    <w:rsid w:val="004024E4"/>
    <w:rsid w:val="00402A7F"/>
    <w:rsid w:val="00402D29"/>
    <w:rsid w:val="00402E0E"/>
    <w:rsid w:val="004035BC"/>
    <w:rsid w:val="0040382F"/>
    <w:rsid w:val="00403A8F"/>
    <w:rsid w:val="00404060"/>
    <w:rsid w:val="004041AB"/>
    <w:rsid w:val="00404362"/>
    <w:rsid w:val="004046D3"/>
    <w:rsid w:val="004048FC"/>
    <w:rsid w:val="00404E4D"/>
    <w:rsid w:val="0040546B"/>
    <w:rsid w:val="00405662"/>
    <w:rsid w:val="00405737"/>
    <w:rsid w:val="004059D4"/>
    <w:rsid w:val="00405B16"/>
    <w:rsid w:val="00405B61"/>
    <w:rsid w:val="00406717"/>
    <w:rsid w:val="00406743"/>
    <w:rsid w:val="00406BC5"/>
    <w:rsid w:val="00406F69"/>
    <w:rsid w:val="004072E3"/>
    <w:rsid w:val="00407396"/>
    <w:rsid w:val="00407511"/>
    <w:rsid w:val="00407725"/>
    <w:rsid w:val="00407802"/>
    <w:rsid w:val="00407CBD"/>
    <w:rsid w:val="00407D04"/>
    <w:rsid w:val="00410323"/>
    <w:rsid w:val="004104BF"/>
    <w:rsid w:val="00410945"/>
    <w:rsid w:val="004109E4"/>
    <w:rsid w:val="00410B8E"/>
    <w:rsid w:val="004118C1"/>
    <w:rsid w:val="00411C62"/>
    <w:rsid w:val="00412307"/>
    <w:rsid w:val="004131E0"/>
    <w:rsid w:val="0041391B"/>
    <w:rsid w:val="004139AA"/>
    <w:rsid w:val="00413D3E"/>
    <w:rsid w:val="00413DAE"/>
    <w:rsid w:val="00413F31"/>
    <w:rsid w:val="004143DA"/>
    <w:rsid w:val="004154EF"/>
    <w:rsid w:val="0041679A"/>
    <w:rsid w:val="0041687D"/>
    <w:rsid w:val="0041705B"/>
    <w:rsid w:val="004171D6"/>
    <w:rsid w:val="0041745F"/>
    <w:rsid w:val="004175E5"/>
    <w:rsid w:val="004176DE"/>
    <w:rsid w:val="004178A0"/>
    <w:rsid w:val="00420412"/>
    <w:rsid w:val="0042049E"/>
    <w:rsid w:val="00421699"/>
    <w:rsid w:val="004217B9"/>
    <w:rsid w:val="00422045"/>
    <w:rsid w:val="00422557"/>
    <w:rsid w:val="00422583"/>
    <w:rsid w:val="0042281F"/>
    <w:rsid w:val="00423553"/>
    <w:rsid w:val="004236A4"/>
    <w:rsid w:val="004236AB"/>
    <w:rsid w:val="00423DA1"/>
    <w:rsid w:val="00424BF3"/>
    <w:rsid w:val="00424ED8"/>
    <w:rsid w:val="0042506A"/>
    <w:rsid w:val="00425261"/>
    <w:rsid w:val="004253A8"/>
    <w:rsid w:val="004257AA"/>
    <w:rsid w:val="00426443"/>
    <w:rsid w:val="00426547"/>
    <w:rsid w:val="004266FD"/>
    <w:rsid w:val="0042699F"/>
    <w:rsid w:val="00427497"/>
    <w:rsid w:val="004276BC"/>
    <w:rsid w:val="0042772B"/>
    <w:rsid w:val="00427C7F"/>
    <w:rsid w:val="004301F1"/>
    <w:rsid w:val="004303C2"/>
    <w:rsid w:val="00430831"/>
    <w:rsid w:val="00430A97"/>
    <w:rsid w:val="00430AA2"/>
    <w:rsid w:val="0043136B"/>
    <w:rsid w:val="004315AE"/>
    <w:rsid w:val="00431E62"/>
    <w:rsid w:val="00431FA6"/>
    <w:rsid w:val="00432217"/>
    <w:rsid w:val="00432529"/>
    <w:rsid w:val="00432A04"/>
    <w:rsid w:val="0043336A"/>
    <w:rsid w:val="004338B2"/>
    <w:rsid w:val="00433E6C"/>
    <w:rsid w:val="00434533"/>
    <w:rsid w:val="00434893"/>
    <w:rsid w:val="004349C0"/>
    <w:rsid w:val="004349E4"/>
    <w:rsid w:val="00434D23"/>
    <w:rsid w:val="0043511F"/>
    <w:rsid w:val="0043561E"/>
    <w:rsid w:val="00435B9A"/>
    <w:rsid w:val="00435BCE"/>
    <w:rsid w:val="00436183"/>
    <w:rsid w:val="004364A0"/>
    <w:rsid w:val="00437258"/>
    <w:rsid w:val="004373B4"/>
    <w:rsid w:val="0043762C"/>
    <w:rsid w:val="00437A4C"/>
    <w:rsid w:val="00437BC3"/>
    <w:rsid w:val="00440135"/>
    <w:rsid w:val="004401AA"/>
    <w:rsid w:val="004401AD"/>
    <w:rsid w:val="004403CF"/>
    <w:rsid w:val="004405DE"/>
    <w:rsid w:val="004409E8"/>
    <w:rsid w:val="00440B19"/>
    <w:rsid w:val="00440CA2"/>
    <w:rsid w:val="00440E9C"/>
    <w:rsid w:val="004410E4"/>
    <w:rsid w:val="00441490"/>
    <w:rsid w:val="00441599"/>
    <w:rsid w:val="00441859"/>
    <w:rsid w:val="00442059"/>
    <w:rsid w:val="004420E2"/>
    <w:rsid w:val="00442294"/>
    <w:rsid w:val="00442B5D"/>
    <w:rsid w:val="0044309E"/>
    <w:rsid w:val="004433E6"/>
    <w:rsid w:val="004434D7"/>
    <w:rsid w:val="004439F6"/>
    <w:rsid w:val="00443EA0"/>
    <w:rsid w:val="00444116"/>
    <w:rsid w:val="004446FA"/>
    <w:rsid w:val="00444827"/>
    <w:rsid w:val="00444CE0"/>
    <w:rsid w:val="0044524C"/>
    <w:rsid w:val="00445510"/>
    <w:rsid w:val="00445861"/>
    <w:rsid w:val="00445873"/>
    <w:rsid w:val="00445932"/>
    <w:rsid w:val="00445CBE"/>
    <w:rsid w:val="00445D70"/>
    <w:rsid w:val="00445DCA"/>
    <w:rsid w:val="00445F37"/>
    <w:rsid w:val="0044621C"/>
    <w:rsid w:val="0044665E"/>
    <w:rsid w:val="004468B9"/>
    <w:rsid w:val="00446996"/>
    <w:rsid w:val="00446BF5"/>
    <w:rsid w:val="00446D8B"/>
    <w:rsid w:val="00446DA1"/>
    <w:rsid w:val="00446E02"/>
    <w:rsid w:val="00447277"/>
    <w:rsid w:val="00447462"/>
    <w:rsid w:val="004478FB"/>
    <w:rsid w:val="00447B26"/>
    <w:rsid w:val="0045010F"/>
    <w:rsid w:val="0045073B"/>
    <w:rsid w:val="00451677"/>
    <w:rsid w:val="004519C7"/>
    <w:rsid w:val="004524F3"/>
    <w:rsid w:val="004528CB"/>
    <w:rsid w:val="00453132"/>
    <w:rsid w:val="004533FD"/>
    <w:rsid w:val="004535B5"/>
    <w:rsid w:val="00453927"/>
    <w:rsid w:val="00453E7E"/>
    <w:rsid w:val="00453F7D"/>
    <w:rsid w:val="004545C2"/>
    <w:rsid w:val="004546F1"/>
    <w:rsid w:val="004548D2"/>
    <w:rsid w:val="00454A5E"/>
    <w:rsid w:val="00455476"/>
    <w:rsid w:val="00455C88"/>
    <w:rsid w:val="00456023"/>
    <w:rsid w:val="00456736"/>
    <w:rsid w:val="00456869"/>
    <w:rsid w:val="004570D9"/>
    <w:rsid w:val="004571F9"/>
    <w:rsid w:val="00457AFE"/>
    <w:rsid w:val="00457C6F"/>
    <w:rsid w:val="00460030"/>
    <w:rsid w:val="00460333"/>
    <w:rsid w:val="0046076D"/>
    <w:rsid w:val="00460BD3"/>
    <w:rsid w:val="00460DE2"/>
    <w:rsid w:val="0046122D"/>
    <w:rsid w:val="00461356"/>
    <w:rsid w:val="0046142B"/>
    <w:rsid w:val="004615C9"/>
    <w:rsid w:val="00461D48"/>
    <w:rsid w:val="0046259E"/>
    <w:rsid w:val="00462A24"/>
    <w:rsid w:val="00462E9D"/>
    <w:rsid w:val="00463031"/>
    <w:rsid w:val="004633D3"/>
    <w:rsid w:val="004637F1"/>
    <w:rsid w:val="00463991"/>
    <w:rsid w:val="00463CF5"/>
    <w:rsid w:val="004640D4"/>
    <w:rsid w:val="00464DEC"/>
    <w:rsid w:val="00465042"/>
    <w:rsid w:val="00465366"/>
    <w:rsid w:val="004656E0"/>
    <w:rsid w:val="0046579A"/>
    <w:rsid w:val="0046585C"/>
    <w:rsid w:val="00465AB5"/>
    <w:rsid w:val="00465F5F"/>
    <w:rsid w:val="004666C3"/>
    <w:rsid w:val="0046707C"/>
    <w:rsid w:val="00467B04"/>
    <w:rsid w:val="00467EE8"/>
    <w:rsid w:val="0047022B"/>
    <w:rsid w:val="004705E3"/>
    <w:rsid w:val="004706AF"/>
    <w:rsid w:val="00470882"/>
    <w:rsid w:val="00470B87"/>
    <w:rsid w:val="0047194C"/>
    <w:rsid w:val="004721E4"/>
    <w:rsid w:val="00472642"/>
    <w:rsid w:val="00472BE8"/>
    <w:rsid w:val="00472F59"/>
    <w:rsid w:val="00472FCD"/>
    <w:rsid w:val="004730A1"/>
    <w:rsid w:val="0047389C"/>
    <w:rsid w:val="00473BB7"/>
    <w:rsid w:val="0047401B"/>
    <w:rsid w:val="0047409A"/>
    <w:rsid w:val="00474260"/>
    <w:rsid w:val="004743A4"/>
    <w:rsid w:val="00474996"/>
    <w:rsid w:val="00474AA0"/>
    <w:rsid w:val="00474BD9"/>
    <w:rsid w:val="00475D23"/>
    <w:rsid w:val="004761FB"/>
    <w:rsid w:val="0047646F"/>
    <w:rsid w:val="004764C9"/>
    <w:rsid w:val="00476527"/>
    <w:rsid w:val="00476AF4"/>
    <w:rsid w:val="00476BF0"/>
    <w:rsid w:val="00477152"/>
    <w:rsid w:val="00477254"/>
    <w:rsid w:val="00477886"/>
    <w:rsid w:val="004803E1"/>
    <w:rsid w:val="00480443"/>
    <w:rsid w:val="0048047C"/>
    <w:rsid w:val="00480587"/>
    <w:rsid w:val="0048124B"/>
    <w:rsid w:val="004812B6"/>
    <w:rsid w:val="004814A4"/>
    <w:rsid w:val="00481507"/>
    <w:rsid w:val="00481A9D"/>
    <w:rsid w:val="00481B9B"/>
    <w:rsid w:val="00482329"/>
    <w:rsid w:val="00482EF6"/>
    <w:rsid w:val="0048408D"/>
    <w:rsid w:val="004840BF"/>
    <w:rsid w:val="00484E4B"/>
    <w:rsid w:val="004860D4"/>
    <w:rsid w:val="00486530"/>
    <w:rsid w:val="004868E4"/>
    <w:rsid w:val="00486DB0"/>
    <w:rsid w:val="00486EFA"/>
    <w:rsid w:val="004878DB"/>
    <w:rsid w:val="0049000E"/>
    <w:rsid w:val="00490395"/>
    <w:rsid w:val="0049043D"/>
    <w:rsid w:val="00490C1D"/>
    <w:rsid w:val="00490F51"/>
    <w:rsid w:val="00490FAE"/>
    <w:rsid w:val="00490FF5"/>
    <w:rsid w:val="00491816"/>
    <w:rsid w:val="00491819"/>
    <w:rsid w:val="00491BEB"/>
    <w:rsid w:val="00491C6C"/>
    <w:rsid w:val="00491C92"/>
    <w:rsid w:val="00491CA3"/>
    <w:rsid w:val="004923AF"/>
    <w:rsid w:val="004926E9"/>
    <w:rsid w:val="004927FF"/>
    <w:rsid w:val="004929E2"/>
    <w:rsid w:val="00492AC9"/>
    <w:rsid w:val="00492F50"/>
    <w:rsid w:val="00493005"/>
    <w:rsid w:val="00493790"/>
    <w:rsid w:val="00493DB7"/>
    <w:rsid w:val="0049430F"/>
    <w:rsid w:val="00494374"/>
    <w:rsid w:val="004943BF"/>
    <w:rsid w:val="0049459F"/>
    <w:rsid w:val="004948D3"/>
    <w:rsid w:val="00494E5C"/>
    <w:rsid w:val="004953B0"/>
    <w:rsid w:val="00495A55"/>
    <w:rsid w:val="00496194"/>
    <w:rsid w:val="004965B7"/>
    <w:rsid w:val="0049685D"/>
    <w:rsid w:val="0049696F"/>
    <w:rsid w:val="00496D87"/>
    <w:rsid w:val="00496FAA"/>
    <w:rsid w:val="00497265"/>
    <w:rsid w:val="0049735C"/>
    <w:rsid w:val="00497374"/>
    <w:rsid w:val="004973E8"/>
    <w:rsid w:val="00497880"/>
    <w:rsid w:val="004978C2"/>
    <w:rsid w:val="00497ED1"/>
    <w:rsid w:val="00497ED7"/>
    <w:rsid w:val="004A023B"/>
    <w:rsid w:val="004A0746"/>
    <w:rsid w:val="004A09A6"/>
    <w:rsid w:val="004A12D1"/>
    <w:rsid w:val="004A19FB"/>
    <w:rsid w:val="004A2161"/>
    <w:rsid w:val="004A2189"/>
    <w:rsid w:val="004A2313"/>
    <w:rsid w:val="004A3190"/>
    <w:rsid w:val="004A34D1"/>
    <w:rsid w:val="004A3BA3"/>
    <w:rsid w:val="004A4A47"/>
    <w:rsid w:val="004A4C56"/>
    <w:rsid w:val="004A4E2B"/>
    <w:rsid w:val="004A4EEA"/>
    <w:rsid w:val="004A5131"/>
    <w:rsid w:val="004A53A4"/>
    <w:rsid w:val="004A56DF"/>
    <w:rsid w:val="004A5717"/>
    <w:rsid w:val="004A5730"/>
    <w:rsid w:val="004A5A81"/>
    <w:rsid w:val="004A60CF"/>
    <w:rsid w:val="004A651C"/>
    <w:rsid w:val="004A6B65"/>
    <w:rsid w:val="004A6C78"/>
    <w:rsid w:val="004A749E"/>
    <w:rsid w:val="004A7889"/>
    <w:rsid w:val="004A7CF1"/>
    <w:rsid w:val="004B0101"/>
    <w:rsid w:val="004B0453"/>
    <w:rsid w:val="004B05D8"/>
    <w:rsid w:val="004B06CD"/>
    <w:rsid w:val="004B0707"/>
    <w:rsid w:val="004B07FF"/>
    <w:rsid w:val="004B0BE5"/>
    <w:rsid w:val="004B0EB2"/>
    <w:rsid w:val="004B1460"/>
    <w:rsid w:val="004B1491"/>
    <w:rsid w:val="004B1656"/>
    <w:rsid w:val="004B1A33"/>
    <w:rsid w:val="004B1CF3"/>
    <w:rsid w:val="004B1E04"/>
    <w:rsid w:val="004B1E96"/>
    <w:rsid w:val="004B1EB8"/>
    <w:rsid w:val="004B3066"/>
    <w:rsid w:val="004B31B9"/>
    <w:rsid w:val="004B385B"/>
    <w:rsid w:val="004B47C9"/>
    <w:rsid w:val="004B4D39"/>
    <w:rsid w:val="004B4F83"/>
    <w:rsid w:val="004B4FF4"/>
    <w:rsid w:val="004B554C"/>
    <w:rsid w:val="004B578D"/>
    <w:rsid w:val="004B5B5E"/>
    <w:rsid w:val="004B6053"/>
    <w:rsid w:val="004B6225"/>
    <w:rsid w:val="004B62D5"/>
    <w:rsid w:val="004B63EF"/>
    <w:rsid w:val="004B6EBC"/>
    <w:rsid w:val="004B7756"/>
    <w:rsid w:val="004B7877"/>
    <w:rsid w:val="004B7CB8"/>
    <w:rsid w:val="004C05A2"/>
    <w:rsid w:val="004C11DF"/>
    <w:rsid w:val="004C18F4"/>
    <w:rsid w:val="004C1988"/>
    <w:rsid w:val="004C1C88"/>
    <w:rsid w:val="004C207E"/>
    <w:rsid w:val="004C2103"/>
    <w:rsid w:val="004C2549"/>
    <w:rsid w:val="004C25F8"/>
    <w:rsid w:val="004C2629"/>
    <w:rsid w:val="004C2760"/>
    <w:rsid w:val="004C37CB"/>
    <w:rsid w:val="004C3E58"/>
    <w:rsid w:val="004C425E"/>
    <w:rsid w:val="004C439E"/>
    <w:rsid w:val="004C45B8"/>
    <w:rsid w:val="004C4C7C"/>
    <w:rsid w:val="004C4EFE"/>
    <w:rsid w:val="004C6BBF"/>
    <w:rsid w:val="004C6F6D"/>
    <w:rsid w:val="004C71A5"/>
    <w:rsid w:val="004C7474"/>
    <w:rsid w:val="004C75E4"/>
    <w:rsid w:val="004C76D9"/>
    <w:rsid w:val="004C774D"/>
    <w:rsid w:val="004C79B2"/>
    <w:rsid w:val="004C7AB9"/>
    <w:rsid w:val="004C7C59"/>
    <w:rsid w:val="004D03E9"/>
    <w:rsid w:val="004D08CE"/>
    <w:rsid w:val="004D09DA"/>
    <w:rsid w:val="004D0AEA"/>
    <w:rsid w:val="004D0BAF"/>
    <w:rsid w:val="004D0D94"/>
    <w:rsid w:val="004D13BD"/>
    <w:rsid w:val="004D13FC"/>
    <w:rsid w:val="004D150D"/>
    <w:rsid w:val="004D1A25"/>
    <w:rsid w:val="004D1F0A"/>
    <w:rsid w:val="004D26E1"/>
    <w:rsid w:val="004D31AC"/>
    <w:rsid w:val="004D3359"/>
    <w:rsid w:val="004D37F4"/>
    <w:rsid w:val="004D3C78"/>
    <w:rsid w:val="004D3E2E"/>
    <w:rsid w:val="004D4770"/>
    <w:rsid w:val="004D4A9D"/>
    <w:rsid w:val="004D50B4"/>
    <w:rsid w:val="004D513F"/>
    <w:rsid w:val="004D521D"/>
    <w:rsid w:val="004D53F0"/>
    <w:rsid w:val="004D56FC"/>
    <w:rsid w:val="004D57B9"/>
    <w:rsid w:val="004D5A14"/>
    <w:rsid w:val="004D5BAC"/>
    <w:rsid w:val="004D5C06"/>
    <w:rsid w:val="004D627F"/>
    <w:rsid w:val="004D66D0"/>
    <w:rsid w:val="004D676A"/>
    <w:rsid w:val="004D7444"/>
    <w:rsid w:val="004D7868"/>
    <w:rsid w:val="004D7BEF"/>
    <w:rsid w:val="004D7C65"/>
    <w:rsid w:val="004E0142"/>
    <w:rsid w:val="004E0384"/>
    <w:rsid w:val="004E03DC"/>
    <w:rsid w:val="004E054E"/>
    <w:rsid w:val="004E079E"/>
    <w:rsid w:val="004E07E8"/>
    <w:rsid w:val="004E1663"/>
    <w:rsid w:val="004E1739"/>
    <w:rsid w:val="004E1AAB"/>
    <w:rsid w:val="004E1E1D"/>
    <w:rsid w:val="004E21DE"/>
    <w:rsid w:val="004E2322"/>
    <w:rsid w:val="004E24FD"/>
    <w:rsid w:val="004E2787"/>
    <w:rsid w:val="004E28D8"/>
    <w:rsid w:val="004E30EF"/>
    <w:rsid w:val="004E3175"/>
    <w:rsid w:val="004E3B4B"/>
    <w:rsid w:val="004E3DF4"/>
    <w:rsid w:val="004E3E04"/>
    <w:rsid w:val="004E3F07"/>
    <w:rsid w:val="004E40BD"/>
    <w:rsid w:val="004E4227"/>
    <w:rsid w:val="004E462D"/>
    <w:rsid w:val="004E4A0C"/>
    <w:rsid w:val="004E4F43"/>
    <w:rsid w:val="004E5002"/>
    <w:rsid w:val="004E5418"/>
    <w:rsid w:val="004E59B3"/>
    <w:rsid w:val="004E5BE9"/>
    <w:rsid w:val="004E5C1C"/>
    <w:rsid w:val="004E629C"/>
    <w:rsid w:val="004E65BD"/>
    <w:rsid w:val="004E67EC"/>
    <w:rsid w:val="004E6DE6"/>
    <w:rsid w:val="004E7DB8"/>
    <w:rsid w:val="004F082D"/>
    <w:rsid w:val="004F0B18"/>
    <w:rsid w:val="004F0D7B"/>
    <w:rsid w:val="004F11E4"/>
    <w:rsid w:val="004F1B7C"/>
    <w:rsid w:val="004F1C49"/>
    <w:rsid w:val="004F1C6B"/>
    <w:rsid w:val="004F1E4C"/>
    <w:rsid w:val="004F2D10"/>
    <w:rsid w:val="004F317C"/>
    <w:rsid w:val="004F3190"/>
    <w:rsid w:val="004F327B"/>
    <w:rsid w:val="004F3799"/>
    <w:rsid w:val="004F38D3"/>
    <w:rsid w:val="004F3D5F"/>
    <w:rsid w:val="004F40A9"/>
    <w:rsid w:val="004F44F7"/>
    <w:rsid w:val="004F458C"/>
    <w:rsid w:val="004F4B89"/>
    <w:rsid w:val="004F4FCF"/>
    <w:rsid w:val="004F5730"/>
    <w:rsid w:val="004F579D"/>
    <w:rsid w:val="004F5E76"/>
    <w:rsid w:val="004F6BB5"/>
    <w:rsid w:val="004F7186"/>
    <w:rsid w:val="004F7216"/>
    <w:rsid w:val="004F75C5"/>
    <w:rsid w:val="00500285"/>
    <w:rsid w:val="0050033B"/>
    <w:rsid w:val="00500C45"/>
    <w:rsid w:val="00500EF6"/>
    <w:rsid w:val="005019BE"/>
    <w:rsid w:val="00501FFD"/>
    <w:rsid w:val="0050241A"/>
    <w:rsid w:val="0050257A"/>
    <w:rsid w:val="00503575"/>
    <w:rsid w:val="00503D05"/>
    <w:rsid w:val="00504493"/>
    <w:rsid w:val="005044D4"/>
    <w:rsid w:val="00504F3C"/>
    <w:rsid w:val="00504F40"/>
    <w:rsid w:val="00504F81"/>
    <w:rsid w:val="00504FB2"/>
    <w:rsid w:val="00505658"/>
    <w:rsid w:val="00505D42"/>
    <w:rsid w:val="0050643A"/>
    <w:rsid w:val="005066F8"/>
    <w:rsid w:val="005074F4"/>
    <w:rsid w:val="005079FE"/>
    <w:rsid w:val="00507B5F"/>
    <w:rsid w:val="00507BA7"/>
    <w:rsid w:val="00507C51"/>
    <w:rsid w:val="00507E98"/>
    <w:rsid w:val="00507F22"/>
    <w:rsid w:val="00510298"/>
    <w:rsid w:val="005105FE"/>
    <w:rsid w:val="00510ADA"/>
    <w:rsid w:val="005112EB"/>
    <w:rsid w:val="00511A3C"/>
    <w:rsid w:val="00511FFD"/>
    <w:rsid w:val="005120C3"/>
    <w:rsid w:val="005120D9"/>
    <w:rsid w:val="00512374"/>
    <w:rsid w:val="0051238A"/>
    <w:rsid w:val="005123F2"/>
    <w:rsid w:val="00512808"/>
    <w:rsid w:val="00512A52"/>
    <w:rsid w:val="00512F3D"/>
    <w:rsid w:val="00512F75"/>
    <w:rsid w:val="00513249"/>
    <w:rsid w:val="005133DA"/>
    <w:rsid w:val="00513475"/>
    <w:rsid w:val="005134B7"/>
    <w:rsid w:val="00513D97"/>
    <w:rsid w:val="005142B2"/>
    <w:rsid w:val="0051463E"/>
    <w:rsid w:val="00515898"/>
    <w:rsid w:val="00515A2B"/>
    <w:rsid w:val="00515BB8"/>
    <w:rsid w:val="00515EFB"/>
    <w:rsid w:val="00516021"/>
    <w:rsid w:val="005161D6"/>
    <w:rsid w:val="00516597"/>
    <w:rsid w:val="00516637"/>
    <w:rsid w:val="00516BD4"/>
    <w:rsid w:val="00517025"/>
    <w:rsid w:val="00517505"/>
    <w:rsid w:val="005175A6"/>
    <w:rsid w:val="00517EE7"/>
    <w:rsid w:val="005201C4"/>
    <w:rsid w:val="005204BF"/>
    <w:rsid w:val="00521441"/>
    <w:rsid w:val="005216C7"/>
    <w:rsid w:val="005218FB"/>
    <w:rsid w:val="00521971"/>
    <w:rsid w:val="00521C41"/>
    <w:rsid w:val="00522345"/>
    <w:rsid w:val="00522496"/>
    <w:rsid w:val="00522EF0"/>
    <w:rsid w:val="0052303B"/>
    <w:rsid w:val="00523294"/>
    <w:rsid w:val="005234B8"/>
    <w:rsid w:val="00523B75"/>
    <w:rsid w:val="00523C40"/>
    <w:rsid w:val="00524188"/>
    <w:rsid w:val="0052426F"/>
    <w:rsid w:val="005244B4"/>
    <w:rsid w:val="0052498F"/>
    <w:rsid w:val="00524995"/>
    <w:rsid w:val="00524E3A"/>
    <w:rsid w:val="005257E9"/>
    <w:rsid w:val="00525C21"/>
    <w:rsid w:val="00525FA6"/>
    <w:rsid w:val="005265ED"/>
    <w:rsid w:val="0052715D"/>
    <w:rsid w:val="00527372"/>
    <w:rsid w:val="00530521"/>
    <w:rsid w:val="00530690"/>
    <w:rsid w:val="00530E27"/>
    <w:rsid w:val="005310E5"/>
    <w:rsid w:val="005311A7"/>
    <w:rsid w:val="005315A2"/>
    <w:rsid w:val="00531706"/>
    <w:rsid w:val="00531FCA"/>
    <w:rsid w:val="005325CE"/>
    <w:rsid w:val="0053264A"/>
    <w:rsid w:val="0053378B"/>
    <w:rsid w:val="00533812"/>
    <w:rsid w:val="00533BD9"/>
    <w:rsid w:val="00533F1C"/>
    <w:rsid w:val="00534F5D"/>
    <w:rsid w:val="00535749"/>
    <w:rsid w:val="0053613F"/>
    <w:rsid w:val="005364CF"/>
    <w:rsid w:val="00537079"/>
    <w:rsid w:val="005370DB"/>
    <w:rsid w:val="0053763E"/>
    <w:rsid w:val="005378FC"/>
    <w:rsid w:val="00537DE4"/>
    <w:rsid w:val="0054031D"/>
    <w:rsid w:val="00540440"/>
    <w:rsid w:val="00540722"/>
    <w:rsid w:val="00540C16"/>
    <w:rsid w:val="00540D03"/>
    <w:rsid w:val="00541BDD"/>
    <w:rsid w:val="00541DB9"/>
    <w:rsid w:val="005420DC"/>
    <w:rsid w:val="005429EC"/>
    <w:rsid w:val="00542A04"/>
    <w:rsid w:val="00542B06"/>
    <w:rsid w:val="00543105"/>
    <w:rsid w:val="00543193"/>
    <w:rsid w:val="00543487"/>
    <w:rsid w:val="0054387A"/>
    <w:rsid w:val="00544044"/>
    <w:rsid w:val="0054415A"/>
    <w:rsid w:val="00544378"/>
    <w:rsid w:val="005443CC"/>
    <w:rsid w:val="005448F0"/>
    <w:rsid w:val="00544923"/>
    <w:rsid w:val="00544E3A"/>
    <w:rsid w:val="00545448"/>
    <w:rsid w:val="005455FF"/>
    <w:rsid w:val="00545C1E"/>
    <w:rsid w:val="00545DB4"/>
    <w:rsid w:val="00545E91"/>
    <w:rsid w:val="0054621C"/>
    <w:rsid w:val="00546955"/>
    <w:rsid w:val="00546E8E"/>
    <w:rsid w:val="00546FCD"/>
    <w:rsid w:val="0054701A"/>
    <w:rsid w:val="005471EB"/>
    <w:rsid w:val="00547775"/>
    <w:rsid w:val="0055003E"/>
    <w:rsid w:val="005500E0"/>
    <w:rsid w:val="0055063F"/>
    <w:rsid w:val="005506DD"/>
    <w:rsid w:val="00550D5E"/>
    <w:rsid w:val="005514D3"/>
    <w:rsid w:val="00552540"/>
    <w:rsid w:val="00552561"/>
    <w:rsid w:val="00552657"/>
    <w:rsid w:val="005526C0"/>
    <w:rsid w:val="0055275E"/>
    <w:rsid w:val="0055361A"/>
    <w:rsid w:val="005537AA"/>
    <w:rsid w:val="00554017"/>
    <w:rsid w:val="00554330"/>
    <w:rsid w:val="00554745"/>
    <w:rsid w:val="005548E6"/>
    <w:rsid w:val="005550C4"/>
    <w:rsid w:val="005552BB"/>
    <w:rsid w:val="005552F3"/>
    <w:rsid w:val="00555376"/>
    <w:rsid w:val="0055622C"/>
    <w:rsid w:val="0055626B"/>
    <w:rsid w:val="0055657C"/>
    <w:rsid w:val="005568A7"/>
    <w:rsid w:val="00557041"/>
    <w:rsid w:val="0055716A"/>
    <w:rsid w:val="00557223"/>
    <w:rsid w:val="005572BC"/>
    <w:rsid w:val="00557A82"/>
    <w:rsid w:val="0056089F"/>
    <w:rsid w:val="00561341"/>
    <w:rsid w:val="005613CF"/>
    <w:rsid w:val="00561890"/>
    <w:rsid w:val="00561DD7"/>
    <w:rsid w:val="00562A1F"/>
    <w:rsid w:val="00562A9C"/>
    <w:rsid w:val="00562B1E"/>
    <w:rsid w:val="00562CA8"/>
    <w:rsid w:val="00562CBD"/>
    <w:rsid w:val="0056314D"/>
    <w:rsid w:val="00563310"/>
    <w:rsid w:val="0056332F"/>
    <w:rsid w:val="0056413F"/>
    <w:rsid w:val="00564571"/>
    <w:rsid w:val="00564AF1"/>
    <w:rsid w:val="0056516B"/>
    <w:rsid w:val="005651A1"/>
    <w:rsid w:val="00565FB7"/>
    <w:rsid w:val="00566A66"/>
    <w:rsid w:val="0056742F"/>
    <w:rsid w:val="0056798B"/>
    <w:rsid w:val="00567AF8"/>
    <w:rsid w:val="00567D93"/>
    <w:rsid w:val="005700ED"/>
    <w:rsid w:val="00570270"/>
    <w:rsid w:val="00570A02"/>
    <w:rsid w:val="005711E3"/>
    <w:rsid w:val="005712B6"/>
    <w:rsid w:val="0057138E"/>
    <w:rsid w:val="005713D5"/>
    <w:rsid w:val="00571605"/>
    <w:rsid w:val="00571B12"/>
    <w:rsid w:val="00571CDC"/>
    <w:rsid w:val="00571F38"/>
    <w:rsid w:val="00572159"/>
    <w:rsid w:val="00572662"/>
    <w:rsid w:val="00573972"/>
    <w:rsid w:val="00573BFB"/>
    <w:rsid w:val="00574BB9"/>
    <w:rsid w:val="00574CE1"/>
    <w:rsid w:val="00575DD1"/>
    <w:rsid w:val="005762C8"/>
    <w:rsid w:val="0057647A"/>
    <w:rsid w:val="005765B0"/>
    <w:rsid w:val="005765E4"/>
    <w:rsid w:val="00576785"/>
    <w:rsid w:val="005768C2"/>
    <w:rsid w:val="00576A82"/>
    <w:rsid w:val="00577201"/>
    <w:rsid w:val="005773C9"/>
    <w:rsid w:val="00577859"/>
    <w:rsid w:val="005778B7"/>
    <w:rsid w:val="00577A65"/>
    <w:rsid w:val="00577EC0"/>
    <w:rsid w:val="005802FD"/>
    <w:rsid w:val="00580383"/>
    <w:rsid w:val="00580457"/>
    <w:rsid w:val="0058052C"/>
    <w:rsid w:val="005813DA"/>
    <w:rsid w:val="00581535"/>
    <w:rsid w:val="005815F2"/>
    <w:rsid w:val="00581683"/>
    <w:rsid w:val="00581716"/>
    <w:rsid w:val="00581BF1"/>
    <w:rsid w:val="00581FC2"/>
    <w:rsid w:val="005822B9"/>
    <w:rsid w:val="005822D9"/>
    <w:rsid w:val="00582E22"/>
    <w:rsid w:val="00582E24"/>
    <w:rsid w:val="00583CD2"/>
    <w:rsid w:val="00583ED6"/>
    <w:rsid w:val="00584C0F"/>
    <w:rsid w:val="00584C38"/>
    <w:rsid w:val="00584FB1"/>
    <w:rsid w:val="0058520B"/>
    <w:rsid w:val="005862CB"/>
    <w:rsid w:val="005864B6"/>
    <w:rsid w:val="00586953"/>
    <w:rsid w:val="00586A63"/>
    <w:rsid w:val="00586E42"/>
    <w:rsid w:val="00586FA0"/>
    <w:rsid w:val="005879A7"/>
    <w:rsid w:val="00587A5D"/>
    <w:rsid w:val="00587ACF"/>
    <w:rsid w:val="00590343"/>
    <w:rsid w:val="00590D08"/>
    <w:rsid w:val="00590F01"/>
    <w:rsid w:val="00591049"/>
    <w:rsid w:val="00591C99"/>
    <w:rsid w:val="0059220C"/>
    <w:rsid w:val="005923D6"/>
    <w:rsid w:val="00592473"/>
    <w:rsid w:val="005925B5"/>
    <w:rsid w:val="005926FB"/>
    <w:rsid w:val="005929C1"/>
    <w:rsid w:val="005929F8"/>
    <w:rsid w:val="00592B0F"/>
    <w:rsid w:val="00592C0D"/>
    <w:rsid w:val="00592DEA"/>
    <w:rsid w:val="005947A9"/>
    <w:rsid w:val="00594B1C"/>
    <w:rsid w:val="00594F7B"/>
    <w:rsid w:val="00595AB5"/>
    <w:rsid w:val="00595D48"/>
    <w:rsid w:val="00595F4A"/>
    <w:rsid w:val="00596195"/>
    <w:rsid w:val="00596F66"/>
    <w:rsid w:val="00597734"/>
    <w:rsid w:val="005977B5"/>
    <w:rsid w:val="005979EA"/>
    <w:rsid w:val="00597E29"/>
    <w:rsid w:val="00597FC2"/>
    <w:rsid w:val="005A010D"/>
    <w:rsid w:val="005A065D"/>
    <w:rsid w:val="005A09DC"/>
    <w:rsid w:val="005A1B98"/>
    <w:rsid w:val="005A1FC5"/>
    <w:rsid w:val="005A2002"/>
    <w:rsid w:val="005A27C7"/>
    <w:rsid w:val="005A30F5"/>
    <w:rsid w:val="005A34A0"/>
    <w:rsid w:val="005A3A24"/>
    <w:rsid w:val="005A3C84"/>
    <w:rsid w:val="005A3CD3"/>
    <w:rsid w:val="005A3E5D"/>
    <w:rsid w:val="005A4AC1"/>
    <w:rsid w:val="005A4EEE"/>
    <w:rsid w:val="005A4F76"/>
    <w:rsid w:val="005A5285"/>
    <w:rsid w:val="005A529D"/>
    <w:rsid w:val="005A52C6"/>
    <w:rsid w:val="005A5FA6"/>
    <w:rsid w:val="005A5FDB"/>
    <w:rsid w:val="005A67C0"/>
    <w:rsid w:val="005A6CB5"/>
    <w:rsid w:val="005A6D96"/>
    <w:rsid w:val="005A6FE9"/>
    <w:rsid w:val="005A71EC"/>
    <w:rsid w:val="005A721B"/>
    <w:rsid w:val="005A7EE8"/>
    <w:rsid w:val="005A7F8A"/>
    <w:rsid w:val="005B0022"/>
    <w:rsid w:val="005B02D0"/>
    <w:rsid w:val="005B0607"/>
    <w:rsid w:val="005B0B40"/>
    <w:rsid w:val="005B10CD"/>
    <w:rsid w:val="005B1267"/>
    <w:rsid w:val="005B1A2A"/>
    <w:rsid w:val="005B2075"/>
    <w:rsid w:val="005B21C9"/>
    <w:rsid w:val="005B2676"/>
    <w:rsid w:val="005B269E"/>
    <w:rsid w:val="005B26CB"/>
    <w:rsid w:val="005B28B8"/>
    <w:rsid w:val="005B3BE9"/>
    <w:rsid w:val="005B4552"/>
    <w:rsid w:val="005B4765"/>
    <w:rsid w:val="005B4F95"/>
    <w:rsid w:val="005B5A76"/>
    <w:rsid w:val="005B6005"/>
    <w:rsid w:val="005B6106"/>
    <w:rsid w:val="005B611B"/>
    <w:rsid w:val="005B614D"/>
    <w:rsid w:val="005B628F"/>
    <w:rsid w:val="005B6791"/>
    <w:rsid w:val="005B6B7B"/>
    <w:rsid w:val="005B7250"/>
    <w:rsid w:val="005B75C7"/>
    <w:rsid w:val="005B762D"/>
    <w:rsid w:val="005B7734"/>
    <w:rsid w:val="005B7C1D"/>
    <w:rsid w:val="005C00DE"/>
    <w:rsid w:val="005C07EC"/>
    <w:rsid w:val="005C08F5"/>
    <w:rsid w:val="005C0D2D"/>
    <w:rsid w:val="005C10C8"/>
    <w:rsid w:val="005C15C5"/>
    <w:rsid w:val="005C1FB3"/>
    <w:rsid w:val="005C20FF"/>
    <w:rsid w:val="005C22D7"/>
    <w:rsid w:val="005C2333"/>
    <w:rsid w:val="005C26CE"/>
    <w:rsid w:val="005C2964"/>
    <w:rsid w:val="005C2A1D"/>
    <w:rsid w:val="005C2CE2"/>
    <w:rsid w:val="005C36C4"/>
    <w:rsid w:val="005C3CFF"/>
    <w:rsid w:val="005C44FC"/>
    <w:rsid w:val="005C45AF"/>
    <w:rsid w:val="005C473C"/>
    <w:rsid w:val="005C495E"/>
    <w:rsid w:val="005C49DA"/>
    <w:rsid w:val="005C51B3"/>
    <w:rsid w:val="005C532B"/>
    <w:rsid w:val="005C53F2"/>
    <w:rsid w:val="005C591C"/>
    <w:rsid w:val="005C5939"/>
    <w:rsid w:val="005C5ADD"/>
    <w:rsid w:val="005C5EA2"/>
    <w:rsid w:val="005C653B"/>
    <w:rsid w:val="005C6796"/>
    <w:rsid w:val="005C69F7"/>
    <w:rsid w:val="005C6E1C"/>
    <w:rsid w:val="005C72A4"/>
    <w:rsid w:val="005C7693"/>
    <w:rsid w:val="005C76F6"/>
    <w:rsid w:val="005C7949"/>
    <w:rsid w:val="005C7C1F"/>
    <w:rsid w:val="005C7EE7"/>
    <w:rsid w:val="005D0008"/>
    <w:rsid w:val="005D2301"/>
    <w:rsid w:val="005D3D5A"/>
    <w:rsid w:val="005D3E9D"/>
    <w:rsid w:val="005D47F6"/>
    <w:rsid w:val="005D48CF"/>
    <w:rsid w:val="005D5012"/>
    <w:rsid w:val="005D544B"/>
    <w:rsid w:val="005D581B"/>
    <w:rsid w:val="005D5941"/>
    <w:rsid w:val="005D6168"/>
    <w:rsid w:val="005D62EA"/>
    <w:rsid w:val="005D6AE8"/>
    <w:rsid w:val="005D6B2A"/>
    <w:rsid w:val="005D6CD9"/>
    <w:rsid w:val="005D71EE"/>
    <w:rsid w:val="005D752C"/>
    <w:rsid w:val="005D76D1"/>
    <w:rsid w:val="005E0065"/>
    <w:rsid w:val="005E06CC"/>
    <w:rsid w:val="005E0FBD"/>
    <w:rsid w:val="005E156D"/>
    <w:rsid w:val="005E19F1"/>
    <w:rsid w:val="005E2394"/>
    <w:rsid w:val="005E3061"/>
    <w:rsid w:val="005E3B94"/>
    <w:rsid w:val="005E3F56"/>
    <w:rsid w:val="005E3FC3"/>
    <w:rsid w:val="005E3FE7"/>
    <w:rsid w:val="005E4063"/>
    <w:rsid w:val="005E4151"/>
    <w:rsid w:val="005E444C"/>
    <w:rsid w:val="005E48CB"/>
    <w:rsid w:val="005E4C8F"/>
    <w:rsid w:val="005E4FF0"/>
    <w:rsid w:val="005E51ED"/>
    <w:rsid w:val="005E533A"/>
    <w:rsid w:val="005E5FB7"/>
    <w:rsid w:val="005E68D8"/>
    <w:rsid w:val="005E6E59"/>
    <w:rsid w:val="005E79A2"/>
    <w:rsid w:val="005E7F54"/>
    <w:rsid w:val="005F0617"/>
    <w:rsid w:val="005F0636"/>
    <w:rsid w:val="005F08FF"/>
    <w:rsid w:val="005F0959"/>
    <w:rsid w:val="005F0C25"/>
    <w:rsid w:val="005F0CB9"/>
    <w:rsid w:val="005F0F63"/>
    <w:rsid w:val="005F181A"/>
    <w:rsid w:val="005F1975"/>
    <w:rsid w:val="005F19E9"/>
    <w:rsid w:val="005F20B0"/>
    <w:rsid w:val="005F215E"/>
    <w:rsid w:val="005F2510"/>
    <w:rsid w:val="005F2574"/>
    <w:rsid w:val="005F25F4"/>
    <w:rsid w:val="005F2A88"/>
    <w:rsid w:val="005F2B12"/>
    <w:rsid w:val="005F2ED9"/>
    <w:rsid w:val="005F3125"/>
    <w:rsid w:val="005F32BB"/>
    <w:rsid w:val="005F3456"/>
    <w:rsid w:val="005F3986"/>
    <w:rsid w:val="005F3AE6"/>
    <w:rsid w:val="005F3B9A"/>
    <w:rsid w:val="005F409D"/>
    <w:rsid w:val="005F465D"/>
    <w:rsid w:val="005F4671"/>
    <w:rsid w:val="005F471F"/>
    <w:rsid w:val="005F48C9"/>
    <w:rsid w:val="005F54EC"/>
    <w:rsid w:val="005F58A2"/>
    <w:rsid w:val="005F5EF7"/>
    <w:rsid w:val="005F60D4"/>
    <w:rsid w:val="005F65DD"/>
    <w:rsid w:val="005F6659"/>
    <w:rsid w:val="005F7025"/>
    <w:rsid w:val="005F7421"/>
    <w:rsid w:val="005F744E"/>
    <w:rsid w:val="005F76CE"/>
    <w:rsid w:val="005F7BAE"/>
    <w:rsid w:val="00600283"/>
    <w:rsid w:val="00600CAD"/>
    <w:rsid w:val="00600ED3"/>
    <w:rsid w:val="00601547"/>
    <w:rsid w:val="006015C9"/>
    <w:rsid w:val="006015FB"/>
    <w:rsid w:val="0060176B"/>
    <w:rsid w:val="00601B08"/>
    <w:rsid w:val="00601C73"/>
    <w:rsid w:val="00601D11"/>
    <w:rsid w:val="00601DB7"/>
    <w:rsid w:val="0060211A"/>
    <w:rsid w:val="0060254A"/>
    <w:rsid w:val="00602904"/>
    <w:rsid w:val="00602A98"/>
    <w:rsid w:val="00602FC4"/>
    <w:rsid w:val="006038ED"/>
    <w:rsid w:val="00603FE4"/>
    <w:rsid w:val="00603FEC"/>
    <w:rsid w:val="00603FF5"/>
    <w:rsid w:val="00605084"/>
    <w:rsid w:val="0060513C"/>
    <w:rsid w:val="0060578A"/>
    <w:rsid w:val="006057EC"/>
    <w:rsid w:val="00605D15"/>
    <w:rsid w:val="00605E07"/>
    <w:rsid w:val="00605F42"/>
    <w:rsid w:val="00606A16"/>
    <w:rsid w:val="00607008"/>
    <w:rsid w:val="006070CF"/>
    <w:rsid w:val="006073F0"/>
    <w:rsid w:val="006074F9"/>
    <w:rsid w:val="006077DD"/>
    <w:rsid w:val="006078A0"/>
    <w:rsid w:val="00607A4B"/>
    <w:rsid w:val="00607B0B"/>
    <w:rsid w:val="00607B78"/>
    <w:rsid w:val="00607E98"/>
    <w:rsid w:val="00610694"/>
    <w:rsid w:val="00610B45"/>
    <w:rsid w:val="00610DEE"/>
    <w:rsid w:val="00610ECE"/>
    <w:rsid w:val="00611390"/>
    <w:rsid w:val="00611623"/>
    <w:rsid w:val="00611F82"/>
    <w:rsid w:val="006121F1"/>
    <w:rsid w:val="00612318"/>
    <w:rsid w:val="006126C6"/>
    <w:rsid w:val="0061278F"/>
    <w:rsid w:val="0061286C"/>
    <w:rsid w:val="00612A8C"/>
    <w:rsid w:val="00612BF9"/>
    <w:rsid w:val="0061331C"/>
    <w:rsid w:val="006136CD"/>
    <w:rsid w:val="006137B8"/>
    <w:rsid w:val="00613DBC"/>
    <w:rsid w:val="00613E3C"/>
    <w:rsid w:val="00613E87"/>
    <w:rsid w:val="006140DB"/>
    <w:rsid w:val="006144A2"/>
    <w:rsid w:val="006145C0"/>
    <w:rsid w:val="006147E7"/>
    <w:rsid w:val="006149C2"/>
    <w:rsid w:val="006151A4"/>
    <w:rsid w:val="00615DCD"/>
    <w:rsid w:val="00616024"/>
    <w:rsid w:val="006160CB"/>
    <w:rsid w:val="00616BE9"/>
    <w:rsid w:val="00616D22"/>
    <w:rsid w:val="006200DE"/>
    <w:rsid w:val="00620289"/>
    <w:rsid w:val="00620315"/>
    <w:rsid w:val="006209B4"/>
    <w:rsid w:val="0062106B"/>
    <w:rsid w:val="00621A82"/>
    <w:rsid w:val="00621B72"/>
    <w:rsid w:val="00621C2F"/>
    <w:rsid w:val="00621DA3"/>
    <w:rsid w:val="0062246A"/>
    <w:rsid w:val="0062256F"/>
    <w:rsid w:val="00622E6A"/>
    <w:rsid w:val="00623576"/>
    <w:rsid w:val="00623E79"/>
    <w:rsid w:val="006242BA"/>
    <w:rsid w:val="0062437D"/>
    <w:rsid w:val="006252CA"/>
    <w:rsid w:val="00625311"/>
    <w:rsid w:val="006254F9"/>
    <w:rsid w:val="0062567B"/>
    <w:rsid w:val="00625996"/>
    <w:rsid w:val="006259EF"/>
    <w:rsid w:val="00625C61"/>
    <w:rsid w:val="00625FB8"/>
    <w:rsid w:val="00626122"/>
    <w:rsid w:val="00626683"/>
    <w:rsid w:val="006266E7"/>
    <w:rsid w:val="006275D7"/>
    <w:rsid w:val="00627C2B"/>
    <w:rsid w:val="00630444"/>
    <w:rsid w:val="00630B5F"/>
    <w:rsid w:val="00630D68"/>
    <w:rsid w:val="00631605"/>
    <w:rsid w:val="006318E1"/>
    <w:rsid w:val="006319D5"/>
    <w:rsid w:val="00631D28"/>
    <w:rsid w:val="00631D8F"/>
    <w:rsid w:val="00631F83"/>
    <w:rsid w:val="006323BB"/>
    <w:rsid w:val="00632720"/>
    <w:rsid w:val="006327C4"/>
    <w:rsid w:val="006328D7"/>
    <w:rsid w:val="00632C9F"/>
    <w:rsid w:val="00632E22"/>
    <w:rsid w:val="00633307"/>
    <w:rsid w:val="0063339A"/>
    <w:rsid w:val="0063391F"/>
    <w:rsid w:val="00633AA5"/>
    <w:rsid w:val="00633D93"/>
    <w:rsid w:val="0063409C"/>
    <w:rsid w:val="0063453C"/>
    <w:rsid w:val="00634BEC"/>
    <w:rsid w:val="00634EE5"/>
    <w:rsid w:val="00635030"/>
    <w:rsid w:val="00635625"/>
    <w:rsid w:val="006359A1"/>
    <w:rsid w:val="00635A03"/>
    <w:rsid w:val="00635A83"/>
    <w:rsid w:val="00635AB4"/>
    <w:rsid w:val="00635F3A"/>
    <w:rsid w:val="00635F5E"/>
    <w:rsid w:val="00636020"/>
    <w:rsid w:val="00636655"/>
    <w:rsid w:val="00636726"/>
    <w:rsid w:val="00637031"/>
    <w:rsid w:val="00637227"/>
    <w:rsid w:val="006374A3"/>
    <w:rsid w:val="006374D7"/>
    <w:rsid w:val="006378E2"/>
    <w:rsid w:val="00640114"/>
    <w:rsid w:val="0064048F"/>
    <w:rsid w:val="006407BB"/>
    <w:rsid w:val="00640910"/>
    <w:rsid w:val="00641C55"/>
    <w:rsid w:val="006422E2"/>
    <w:rsid w:val="00642D54"/>
    <w:rsid w:val="00643478"/>
    <w:rsid w:val="00643587"/>
    <w:rsid w:val="006435A4"/>
    <w:rsid w:val="00644276"/>
    <w:rsid w:val="0064452F"/>
    <w:rsid w:val="00644759"/>
    <w:rsid w:val="00644CCA"/>
    <w:rsid w:val="00644E79"/>
    <w:rsid w:val="006451F1"/>
    <w:rsid w:val="006452CB"/>
    <w:rsid w:val="00645532"/>
    <w:rsid w:val="006459D0"/>
    <w:rsid w:val="00645E9C"/>
    <w:rsid w:val="00645EFE"/>
    <w:rsid w:val="006461C8"/>
    <w:rsid w:val="006463B7"/>
    <w:rsid w:val="006465A1"/>
    <w:rsid w:val="00646E30"/>
    <w:rsid w:val="00647077"/>
    <w:rsid w:val="00647145"/>
    <w:rsid w:val="00647830"/>
    <w:rsid w:val="006503C2"/>
    <w:rsid w:val="00650A15"/>
    <w:rsid w:val="00651288"/>
    <w:rsid w:val="006512DE"/>
    <w:rsid w:val="00651365"/>
    <w:rsid w:val="00651684"/>
    <w:rsid w:val="00651768"/>
    <w:rsid w:val="00651A0D"/>
    <w:rsid w:val="00651A65"/>
    <w:rsid w:val="00651ADB"/>
    <w:rsid w:val="00651F9A"/>
    <w:rsid w:val="00652A01"/>
    <w:rsid w:val="00653AAD"/>
    <w:rsid w:val="00653F35"/>
    <w:rsid w:val="00654689"/>
    <w:rsid w:val="00654D76"/>
    <w:rsid w:val="00654FCB"/>
    <w:rsid w:val="0065511C"/>
    <w:rsid w:val="0065532D"/>
    <w:rsid w:val="006557E7"/>
    <w:rsid w:val="00655DFD"/>
    <w:rsid w:val="00656051"/>
    <w:rsid w:val="00656CF2"/>
    <w:rsid w:val="00657279"/>
    <w:rsid w:val="006573DE"/>
    <w:rsid w:val="00657D22"/>
    <w:rsid w:val="00660063"/>
    <w:rsid w:val="006604BD"/>
    <w:rsid w:val="006605AB"/>
    <w:rsid w:val="0066076D"/>
    <w:rsid w:val="00660F8B"/>
    <w:rsid w:val="00661D1E"/>
    <w:rsid w:val="00661D41"/>
    <w:rsid w:val="00662878"/>
    <w:rsid w:val="00662991"/>
    <w:rsid w:val="00662B0B"/>
    <w:rsid w:val="00662C64"/>
    <w:rsid w:val="0066398E"/>
    <w:rsid w:val="00663ED1"/>
    <w:rsid w:val="00664024"/>
    <w:rsid w:val="00664696"/>
    <w:rsid w:val="006646AE"/>
    <w:rsid w:val="006651BB"/>
    <w:rsid w:val="0066573E"/>
    <w:rsid w:val="00665AE2"/>
    <w:rsid w:val="00665ECF"/>
    <w:rsid w:val="006661A5"/>
    <w:rsid w:val="00666A8C"/>
    <w:rsid w:val="00667092"/>
    <w:rsid w:val="0066778A"/>
    <w:rsid w:val="0066790A"/>
    <w:rsid w:val="00667DAC"/>
    <w:rsid w:val="00667FA9"/>
    <w:rsid w:val="006700DA"/>
    <w:rsid w:val="00670149"/>
    <w:rsid w:val="00670566"/>
    <w:rsid w:val="006708AA"/>
    <w:rsid w:val="00670A74"/>
    <w:rsid w:val="00670BFD"/>
    <w:rsid w:val="00670D3F"/>
    <w:rsid w:val="00671A05"/>
    <w:rsid w:val="00671EA5"/>
    <w:rsid w:val="0067219B"/>
    <w:rsid w:val="006724DA"/>
    <w:rsid w:val="006724EA"/>
    <w:rsid w:val="00672926"/>
    <w:rsid w:val="00672A09"/>
    <w:rsid w:val="00672E16"/>
    <w:rsid w:val="006732BF"/>
    <w:rsid w:val="0067362A"/>
    <w:rsid w:val="00673987"/>
    <w:rsid w:val="006740E8"/>
    <w:rsid w:val="00674122"/>
    <w:rsid w:val="006744F6"/>
    <w:rsid w:val="00674855"/>
    <w:rsid w:val="00674943"/>
    <w:rsid w:val="0067498C"/>
    <w:rsid w:val="006752A9"/>
    <w:rsid w:val="0067533E"/>
    <w:rsid w:val="00675650"/>
    <w:rsid w:val="00675C89"/>
    <w:rsid w:val="00675C95"/>
    <w:rsid w:val="00675DFD"/>
    <w:rsid w:val="0067609D"/>
    <w:rsid w:val="00676AB9"/>
    <w:rsid w:val="00676D5F"/>
    <w:rsid w:val="006772F1"/>
    <w:rsid w:val="00677D3E"/>
    <w:rsid w:val="00677DE8"/>
    <w:rsid w:val="00680742"/>
    <w:rsid w:val="0068134B"/>
    <w:rsid w:val="00681E52"/>
    <w:rsid w:val="00681F00"/>
    <w:rsid w:val="00681FD2"/>
    <w:rsid w:val="00682023"/>
    <w:rsid w:val="006821D1"/>
    <w:rsid w:val="00682341"/>
    <w:rsid w:val="00682708"/>
    <w:rsid w:val="00682718"/>
    <w:rsid w:val="006827F8"/>
    <w:rsid w:val="00682E3E"/>
    <w:rsid w:val="0068302A"/>
    <w:rsid w:val="0068330F"/>
    <w:rsid w:val="0068377D"/>
    <w:rsid w:val="006839F3"/>
    <w:rsid w:val="00683A7D"/>
    <w:rsid w:val="00683C60"/>
    <w:rsid w:val="006843B0"/>
    <w:rsid w:val="00684402"/>
    <w:rsid w:val="00684EB5"/>
    <w:rsid w:val="0068533D"/>
    <w:rsid w:val="00685728"/>
    <w:rsid w:val="00685A13"/>
    <w:rsid w:val="00685AA4"/>
    <w:rsid w:val="00685B14"/>
    <w:rsid w:val="006861CD"/>
    <w:rsid w:val="006863F9"/>
    <w:rsid w:val="00686B07"/>
    <w:rsid w:val="00686B93"/>
    <w:rsid w:val="0068711F"/>
    <w:rsid w:val="00687D93"/>
    <w:rsid w:val="00690397"/>
    <w:rsid w:val="00690A8D"/>
    <w:rsid w:val="00690E81"/>
    <w:rsid w:val="00690F5C"/>
    <w:rsid w:val="00690F84"/>
    <w:rsid w:val="0069101D"/>
    <w:rsid w:val="00691267"/>
    <w:rsid w:val="006915D1"/>
    <w:rsid w:val="00691899"/>
    <w:rsid w:val="00691DFF"/>
    <w:rsid w:val="00692340"/>
    <w:rsid w:val="006924B8"/>
    <w:rsid w:val="006924C7"/>
    <w:rsid w:val="006925C6"/>
    <w:rsid w:val="006926BB"/>
    <w:rsid w:val="00692988"/>
    <w:rsid w:val="00692A59"/>
    <w:rsid w:val="00692BA6"/>
    <w:rsid w:val="00692D39"/>
    <w:rsid w:val="00692ED7"/>
    <w:rsid w:val="0069340B"/>
    <w:rsid w:val="006938B8"/>
    <w:rsid w:val="00693D43"/>
    <w:rsid w:val="0069442F"/>
    <w:rsid w:val="00694ACB"/>
    <w:rsid w:val="00694CD6"/>
    <w:rsid w:val="006959D0"/>
    <w:rsid w:val="00695AB3"/>
    <w:rsid w:val="00695E20"/>
    <w:rsid w:val="00695E70"/>
    <w:rsid w:val="00695F1F"/>
    <w:rsid w:val="00695F30"/>
    <w:rsid w:val="00696023"/>
    <w:rsid w:val="00696308"/>
    <w:rsid w:val="0069665D"/>
    <w:rsid w:val="00696C44"/>
    <w:rsid w:val="00696DD0"/>
    <w:rsid w:val="00696F55"/>
    <w:rsid w:val="00697234"/>
    <w:rsid w:val="00697461"/>
    <w:rsid w:val="006979CF"/>
    <w:rsid w:val="006A055A"/>
    <w:rsid w:val="006A0634"/>
    <w:rsid w:val="006A09BE"/>
    <w:rsid w:val="006A0E49"/>
    <w:rsid w:val="006A15EF"/>
    <w:rsid w:val="006A1E49"/>
    <w:rsid w:val="006A1F07"/>
    <w:rsid w:val="006A2C0F"/>
    <w:rsid w:val="006A2CAA"/>
    <w:rsid w:val="006A319C"/>
    <w:rsid w:val="006A31C6"/>
    <w:rsid w:val="006A3F83"/>
    <w:rsid w:val="006A3FF7"/>
    <w:rsid w:val="006A430E"/>
    <w:rsid w:val="006A456E"/>
    <w:rsid w:val="006A4A8F"/>
    <w:rsid w:val="006A4D0D"/>
    <w:rsid w:val="006A4DDC"/>
    <w:rsid w:val="006A4EFD"/>
    <w:rsid w:val="006A517F"/>
    <w:rsid w:val="006A52E9"/>
    <w:rsid w:val="006A5377"/>
    <w:rsid w:val="006A5612"/>
    <w:rsid w:val="006A5B21"/>
    <w:rsid w:val="006A62D4"/>
    <w:rsid w:val="006A63CE"/>
    <w:rsid w:val="006A683B"/>
    <w:rsid w:val="006A70F3"/>
    <w:rsid w:val="006B0994"/>
    <w:rsid w:val="006B0B5F"/>
    <w:rsid w:val="006B0FCC"/>
    <w:rsid w:val="006B1662"/>
    <w:rsid w:val="006B1F23"/>
    <w:rsid w:val="006B2033"/>
    <w:rsid w:val="006B20AD"/>
    <w:rsid w:val="006B2150"/>
    <w:rsid w:val="006B25A8"/>
    <w:rsid w:val="006B25BA"/>
    <w:rsid w:val="006B268B"/>
    <w:rsid w:val="006B2C31"/>
    <w:rsid w:val="006B30CE"/>
    <w:rsid w:val="006B32A6"/>
    <w:rsid w:val="006B340A"/>
    <w:rsid w:val="006B3BE9"/>
    <w:rsid w:val="006B411A"/>
    <w:rsid w:val="006B42A0"/>
    <w:rsid w:val="006B4977"/>
    <w:rsid w:val="006B4AE8"/>
    <w:rsid w:val="006B4D42"/>
    <w:rsid w:val="006B4EDE"/>
    <w:rsid w:val="006B5384"/>
    <w:rsid w:val="006B5388"/>
    <w:rsid w:val="006B59A3"/>
    <w:rsid w:val="006B59C8"/>
    <w:rsid w:val="006B5B20"/>
    <w:rsid w:val="006B5D1A"/>
    <w:rsid w:val="006B6305"/>
    <w:rsid w:val="006B652F"/>
    <w:rsid w:val="006B692B"/>
    <w:rsid w:val="006B76C4"/>
    <w:rsid w:val="006B76F6"/>
    <w:rsid w:val="006B7D69"/>
    <w:rsid w:val="006C04BE"/>
    <w:rsid w:val="006C0969"/>
    <w:rsid w:val="006C0E26"/>
    <w:rsid w:val="006C0EFD"/>
    <w:rsid w:val="006C12FD"/>
    <w:rsid w:val="006C1C4D"/>
    <w:rsid w:val="006C2643"/>
    <w:rsid w:val="006C26DB"/>
    <w:rsid w:val="006C2B05"/>
    <w:rsid w:val="006C2F42"/>
    <w:rsid w:val="006C3185"/>
    <w:rsid w:val="006C31B4"/>
    <w:rsid w:val="006C36A7"/>
    <w:rsid w:val="006C3C3B"/>
    <w:rsid w:val="006C3D82"/>
    <w:rsid w:val="006C3F12"/>
    <w:rsid w:val="006C3F16"/>
    <w:rsid w:val="006C48FF"/>
    <w:rsid w:val="006C612F"/>
    <w:rsid w:val="006C69C1"/>
    <w:rsid w:val="006C7035"/>
    <w:rsid w:val="006C7382"/>
    <w:rsid w:val="006C73BA"/>
    <w:rsid w:val="006C7992"/>
    <w:rsid w:val="006C7A1D"/>
    <w:rsid w:val="006D058C"/>
    <w:rsid w:val="006D0F37"/>
    <w:rsid w:val="006D0F75"/>
    <w:rsid w:val="006D0F7A"/>
    <w:rsid w:val="006D1605"/>
    <w:rsid w:val="006D1839"/>
    <w:rsid w:val="006D1A10"/>
    <w:rsid w:val="006D1DAA"/>
    <w:rsid w:val="006D2103"/>
    <w:rsid w:val="006D2240"/>
    <w:rsid w:val="006D23C2"/>
    <w:rsid w:val="006D23E0"/>
    <w:rsid w:val="006D2C98"/>
    <w:rsid w:val="006D3538"/>
    <w:rsid w:val="006D353D"/>
    <w:rsid w:val="006D355A"/>
    <w:rsid w:val="006D3A19"/>
    <w:rsid w:val="006D3E8A"/>
    <w:rsid w:val="006D422D"/>
    <w:rsid w:val="006D42AD"/>
    <w:rsid w:val="006D4424"/>
    <w:rsid w:val="006D47C5"/>
    <w:rsid w:val="006D5243"/>
    <w:rsid w:val="006D55F7"/>
    <w:rsid w:val="006D56B3"/>
    <w:rsid w:val="006D5743"/>
    <w:rsid w:val="006D5747"/>
    <w:rsid w:val="006D5B63"/>
    <w:rsid w:val="006D5D48"/>
    <w:rsid w:val="006D5E84"/>
    <w:rsid w:val="006D5EBE"/>
    <w:rsid w:val="006D6117"/>
    <w:rsid w:val="006D6193"/>
    <w:rsid w:val="006D6264"/>
    <w:rsid w:val="006D66C4"/>
    <w:rsid w:val="006D6AE8"/>
    <w:rsid w:val="006D7127"/>
    <w:rsid w:val="006D7E3D"/>
    <w:rsid w:val="006E0124"/>
    <w:rsid w:val="006E02A4"/>
    <w:rsid w:val="006E0396"/>
    <w:rsid w:val="006E063D"/>
    <w:rsid w:val="006E11F1"/>
    <w:rsid w:val="006E1236"/>
    <w:rsid w:val="006E1242"/>
    <w:rsid w:val="006E130C"/>
    <w:rsid w:val="006E141F"/>
    <w:rsid w:val="006E14D4"/>
    <w:rsid w:val="006E1572"/>
    <w:rsid w:val="006E1756"/>
    <w:rsid w:val="006E1BB2"/>
    <w:rsid w:val="006E1C2D"/>
    <w:rsid w:val="006E1D1F"/>
    <w:rsid w:val="006E216A"/>
    <w:rsid w:val="006E2424"/>
    <w:rsid w:val="006E2A17"/>
    <w:rsid w:val="006E2CCC"/>
    <w:rsid w:val="006E3A74"/>
    <w:rsid w:val="006E3E3E"/>
    <w:rsid w:val="006E3E4B"/>
    <w:rsid w:val="006E3EEC"/>
    <w:rsid w:val="006E48E9"/>
    <w:rsid w:val="006E5696"/>
    <w:rsid w:val="006E61FB"/>
    <w:rsid w:val="006E63B9"/>
    <w:rsid w:val="006E68F8"/>
    <w:rsid w:val="006E6EB2"/>
    <w:rsid w:val="006E720E"/>
    <w:rsid w:val="006E7B78"/>
    <w:rsid w:val="006F00BB"/>
    <w:rsid w:val="006F0343"/>
    <w:rsid w:val="006F0544"/>
    <w:rsid w:val="006F07DF"/>
    <w:rsid w:val="006F09BD"/>
    <w:rsid w:val="006F10A9"/>
    <w:rsid w:val="006F1121"/>
    <w:rsid w:val="006F2820"/>
    <w:rsid w:val="006F29A1"/>
    <w:rsid w:val="006F3153"/>
    <w:rsid w:val="006F3CBA"/>
    <w:rsid w:val="006F4051"/>
    <w:rsid w:val="006F4179"/>
    <w:rsid w:val="006F485E"/>
    <w:rsid w:val="006F4E43"/>
    <w:rsid w:val="006F4F0D"/>
    <w:rsid w:val="006F50C1"/>
    <w:rsid w:val="006F51B9"/>
    <w:rsid w:val="006F51CA"/>
    <w:rsid w:val="006F5A07"/>
    <w:rsid w:val="006F5D4C"/>
    <w:rsid w:val="006F639E"/>
    <w:rsid w:val="006F6616"/>
    <w:rsid w:val="006F6E30"/>
    <w:rsid w:val="006F749D"/>
    <w:rsid w:val="006F770B"/>
    <w:rsid w:val="006F7B60"/>
    <w:rsid w:val="006F7C7E"/>
    <w:rsid w:val="00700095"/>
    <w:rsid w:val="0070058D"/>
    <w:rsid w:val="00700908"/>
    <w:rsid w:val="00700DE3"/>
    <w:rsid w:val="007017B1"/>
    <w:rsid w:val="00701BCB"/>
    <w:rsid w:val="0070219D"/>
    <w:rsid w:val="00702735"/>
    <w:rsid w:val="00702A9F"/>
    <w:rsid w:val="00702BFE"/>
    <w:rsid w:val="00702E32"/>
    <w:rsid w:val="0070363B"/>
    <w:rsid w:val="007036A3"/>
    <w:rsid w:val="00703969"/>
    <w:rsid w:val="0070400A"/>
    <w:rsid w:val="0070408E"/>
    <w:rsid w:val="0070413F"/>
    <w:rsid w:val="007046CC"/>
    <w:rsid w:val="00704D06"/>
    <w:rsid w:val="00704D73"/>
    <w:rsid w:val="00704E35"/>
    <w:rsid w:val="00705013"/>
    <w:rsid w:val="00705498"/>
    <w:rsid w:val="00705CBE"/>
    <w:rsid w:val="007065AE"/>
    <w:rsid w:val="0070686B"/>
    <w:rsid w:val="00707303"/>
    <w:rsid w:val="007075FD"/>
    <w:rsid w:val="007076B4"/>
    <w:rsid w:val="00707AE8"/>
    <w:rsid w:val="00707B1A"/>
    <w:rsid w:val="00707D7E"/>
    <w:rsid w:val="007107D5"/>
    <w:rsid w:val="00710951"/>
    <w:rsid w:val="00710CAA"/>
    <w:rsid w:val="00711389"/>
    <w:rsid w:val="0071142B"/>
    <w:rsid w:val="00711C19"/>
    <w:rsid w:val="00711C76"/>
    <w:rsid w:val="007125B1"/>
    <w:rsid w:val="0071288A"/>
    <w:rsid w:val="007128CA"/>
    <w:rsid w:val="00712C3E"/>
    <w:rsid w:val="00713469"/>
    <w:rsid w:val="007140BF"/>
    <w:rsid w:val="00714B64"/>
    <w:rsid w:val="00714C07"/>
    <w:rsid w:val="00715029"/>
    <w:rsid w:val="00715A54"/>
    <w:rsid w:val="00715BFB"/>
    <w:rsid w:val="00716069"/>
    <w:rsid w:val="00716D83"/>
    <w:rsid w:val="00717062"/>
    <w:rsid w:val="007171A1"/>
    <w:rsid w:val="007177A8"/>
    <w:rsid w:val="00717B61"/>
    <w:rsid w:val="00717DE4"/>
    <w:rsid w:val="00717FEA"/>
    <w:rsid w:val="0072001D"/>
    <w:rsid w:val="00720332"/>
    <w:rsid w:val="00720A77"/>
    <w:rsid w:val="00720FC2"/>
    <w:rsid w:val="0072117B"/>
    <w:rsid w:val="007218E4"/>
    <w:rsid w:val="00721AED"/>
    <w:rsid w:val="00721B8E"/>
    <w:rsid w:val="00721CD8"/>
    <w:rsid w:val="0072209D"/>
    <w:rsid w:val="007220A1"/>
    <w:rsid w:val="007228E7"/>
    <w:rsid w:val="00722C58"/>
    <w:rsid w:val="00723057"/>
    <w:rsid w:val="00723061"/>
    <w:rsid w:val="007231B1"/>
    <w:rsid w:val="0072350F"/>
    <w:rsid w:val="00723A63"/>
    <w:rsid w:val="007244A6"/>
    <w:rsid w:val="0072465B"/>
    <w:rsid w:val="00724877"/>
    <w:rsid w:val="007249E2"/>
    <w:rsid w:val="00724E24"/>
    <w:rsid w:val="00724EFE"/>
    <w:rsid w:val="007254A5"/>
    <w:rsid w:val="00725B0C"/>
    <w:rsid w:val="00725B7E"/>
    <w:rsid w:val="00725E10"/>
    <w:rsid w:val="0072600A"/>
    <w:rsid w:val="007264A1"/>
    <w:rsid w:val="00726625"/>
    <w:rsid w:val="00726856"/>
    <w:rsid w:val="00726AB9"/>
    <w:rsid w:val="00726AF1"/>
    <w:rsid w:val="00726B81"/>
    <w:rsid w:val="00727433"/>
    <w:rsid w:val="0073006E"/>
    <w:rsid w:val="007305D4"/>
    <w:rsid w:val="0073077D"/>
    <w:rsid w:val="00731267"/>
    <w:rsid w:val="007314F5"/>
    <w:rsid w:val="0073180D"/>
    <w:rsid w:val="00731887"/>
    <w:rsid w:val="00731B6B"/>
    <w:rsid w:val="00731D22"/>
    <w:rsid w:val="007326B6"/>
    <w:rsid w:val="007327D7"/>
    <w:rsid w:val="0073282B"/>
    <w:rsid w:val="007328C2"/>
    <w:rsid w:val="00732F4D"/>
    <w:rsid w:val="007335DE"/>
    <w:rsid w:val="00733A90"/>
    <w:rsid w:val="00733BAB"/>
    <w:rsid w:val="00734449"/>
    <w:rsid w:val="00734E7D"/>
    <w:rsid w:val="00734EA8"/>
    <w:rsid w:val="007361E7"/>
    <w:rsid w:val="007364C2"/>
    <w:rsid w:val="00736547"/>
    <w:rsid w:val="00736660"/>
    <w:rsid w:val="00736938"/>
    <w:rsid w:val="00736CE3"/>
    <w:rsid w:val="00736E76"/>
    <w:rsid w:val="0073778C"/>
    <w:rsid w:val="00737861"/>
    <w:rsid w:val="00737E2E"/>
    <w:rsid w:val="007401C6"/>
    <w:rsid w:val="0074083F"/>
    <w:rsid w:val="00740F16"/>
    <w:rsid w:val="00741448"/>
    <w:rsid w:val="00741983"/>
    <w:rsid w:val="00741EC6"/>
    <w:rsid w:val="00742096"/>
    <w:rsid w:val="00742691"/>
    <w:rsid w:val="00742946"/>
    <w:rsid w:val="00742B3E"/>
    <w:rsid w:val="007433C3"/>
    <w:rsid w:val="00743498"/>
    <w:rsid w:val="0074398B"/>
    <w:rsid w:val="007439E8"/>
    <w:rsid w:val="00743B28"/>
    <w:rsid w:val="00743BF1"/>
    <w:rsid w:val="00744449"/>
    <w:rsid w:val="00744465"/>
    <w:rsid w:val="00744830"/>
    <w:rsid w:val="007453D9"/>
    <w:rsid w:val="00745727"/>
    <w:rsid w:val="007458B4"/>
    <w:rsid w:val="00745A79"/>
    <w:rsid w:val="00745E27"/>
    <w:rsid w:val="00745F33"/>
    <w:rsid w:val="00746468"/>
    <w:rsid w:val="007465B3"/>
    <w:rsid w:val="007466D9"/>
    <w:rsid w:val="00746A79"/>
    <w:rsid w:val="00746D47"/>
    <w:rsid w:val="00746D6A"/>
    <w:rsid w:val="00746EE6"/>
    <w:rsid w:val="007470E2"/>
    <w:rsid w:val="0074726D"/>
    <w:rsid w:val="00747A8F"/>
    <w:rsid w:val="00747B5F"/>
    <w:rsid w:val="0075048C"/>
    <w:rsid w:val="00750709"/>
    <w:rsid w:val="007515D5"/>
    <w:rsid w:val="007518CF"/>
    <w:rsid w:val="00751AB0"/>
    <w:rsid w:val="00751FB4"/>
    <w:rsid w:val="00752330"/>
    <w:rsid w:val="00752371"/>
    <w:rsid w:val="0075276F"/>
    <w:rsid w:val="00752B9E"/>
    <w:rsid w:val="00752C31"/>
    <w:rsid w:val="00752C75"/>
    <w:rsid w:val="00752EEB"/>
    <w:rsid w:val="0075325D"/>
    <w:rsid w:val="00753A83"/>
    <w:rsid w:val="00754429"/>
    <w:rsid w:val="00754B01"/>
    <w:rsid w:val="00754E97"/>
    <w:rsid w:val="00755312"/>
    <w:rsid w:val="0075560A"/>
    <w:rsid w:val="00755F7E"/>
    <w:rsid w:val="0075637F"/>
    <w:rsid w:val="007565A0"/>
    <w:rsid w:val="007566C9"/>
    <w:rsid w:val="00757753"/>
    <w:rsid w:val="0076047C"/>
    <w:rsid w:val="00760FFE"/>
    <w:rsid w:val="007613BE"/>
    <w:rsid w:val="007619C3"/>
    <w:rsid w:val="00761CEB"/>
    <w:rsid w:val="00761D41"/>
    <w:rsid w:val="00761E5A"/>
    <w:rsid w:val="00762027"/>
    <w:rsid w:val="007622CB"/>
    <w:rsid w:val="00762754"/>
    <w:rsid w:val="0076295E"/>
    <w:rsid w:val="007636EB"/>
    <w:rsid w:val="00763A37"/>
    <w:rsid w:val="00763ABD"/>
    <w:rsid w:val="00764298"/>
    <w:rsid w:val="00764548"/>
    <w:rsid w:val="0076458C"/>
    <w:rsid w:val="007650B7"/>
    <w:rsid w:val="007652BA"/>
    <w:rsid w:val="0076567F"/>
    <w:rsid w:val="00765A33"/>
    <w:rsid w:val="0076600E"/>
    <w:rsid w:val="00766138"/>
    <w:rsid w:val="007663C8"/>
    <w:rsid w:val="007668F1"/>
    <w:rsid w:val="00766A05"/>
    <w:rsid w:val="00766BD3"/>
    <w:rsid w:val="00767936"/>
    <w:rsid w:val="00767F83"/>
    <w:rsid w:val="00770743"/>
    <w:rsid w:val="007707A7"/>
    <w:rsid w:val="007708E3"/>
    <w:rsid w:val="00770CBA"/>
    <w:rsid w:val="00770F75"/>
    <w:rsid w:val="00771002"/>
    <w:rsid w:val="00771157"/>
    <w:rsid w:val="00771299"/>
    <w:rsid w:val="00771476"/>
    <w:rsid w:val="00771926"/>
    <w:rsid w:val="007729DF"/>
    <w:rsid w:val="007730C0"/>
    <w:rsid w:val="007730F5"/>
    <w:rsid w:val="00773676"/>
    <w:rsid w:val="00773D33"/>
    <w:rsid w:val="00773F83"/>
    <w:rsid w:val="00774470"/>
    <w:rsid w:val="00774FE4"/>
    <w:rsid w:val="0077599E"/>
    <w:rsid w:val="00775F13"/>
    <w:rsid w:val="00776694"/>
    <w:rsid w:val="00776CC9"/>
    <w:rsid w:val="00776DCD"/>
    <w:rsid w:val="00777903"/>
    <w:rsid w:val="00777BAF"/>
    <w:rsid w:val="00780113"/>
    <w:rsid w:val="00780312"/>
    <w:rsid w:val="00780B59"/>
    <w:rsid w:val="00780D6C"/>
    <w:rsid w:val="00781B69"/>
    <w:rsid w:val="00782372"/>
    <w:rsid w:val="007823A3"/>
    <w:rsid w:val="007823F4"/>
    <w:rsid w:val="0078249A"/>
    <w:rsid w:val="00782550"/>
    <w:rsid w:val="00782F2C"/>
    <w:rsid w:val="0078357B"/>
    <w:rsid w:val="00783A59"/>
    <w:rsid w:val="00783D5C"/>
    <w:rsid w:val="0078426F"/>
    <w:rsid w:val="0078477D"/>
    <w:rsid w:val="00784B6E"/>
    <w:rsid w:val="0078736F"/>
    <w:rsid w:val="007875FE"/>
    <w:rsid w:val="007877A9"/>
    <w:rsid w:val="0078780F"/>
    <w:rsid w:val="00787F9F"/>
    <w:rsid w:val="00790537"/>
    <w:rsid w:val="0079142F"/>
    <w:rsid w:val="007916EF"/>
    <w:rsid w:val="00791BAC"/>
    <w:rsid w:val="007926E9"/>
    <w:rsid w:val="007929EA"/>
    <w:rsid w:val="00792AA0"/>
    <w:rsid w:val="00793190"/>
    <w:rsid w:val="0079365F"/>
    <w:rsid w:val="00793A04"/>
    <w:rsid w:val="00793FC9"/>
    <w:rsid w:val="007940D6"/>
    <w:rsid w:val="00794741"/>
    <w:rsid w:val="007948B6"/>
    <w:rsid w:val="00794B90"/>
    <w:rsid w:val="00794DD4"/>
    <w:rsid w:val="00795007"/>
    <w:rsid w:val="0079569E"/>
    <w:rsid w:val="007958DD"/>
    <w:rsid w:val="00795932"/>
    <w:rsid w:val="007959CC"/>
    <w:rsid w:val="0079609D"/>
    <w:rsid w:val="007962D4"/>
    <w:rsid w:val="00796301"/>
    <w:rsid w:val="007966CC"/>
    <w:rsid w:val="00796849"/>
    <w:rsid w:val="0079690D"/>
    <w:rsid w:val="00796D40"/>
    <w:rsid w:val="00796DA6"/>
    <w:rsid w:val="0079705B"/>
    <w:rsid w:val="007970B7"/>
    <w:rsid w:val="007975C8"/>
    <w:rsid w:val="007976AF"/>
    <w:rsid w:val="00797866"/>
    <w:rsid w:val="007A059A"/>
    <w:rsid w:val="007A0BD4"/>
    <w:rsid w:val="007A0D3D"/>
    <w:rsid w:val="007A0F91"/>
    <w:rsid w:val="007A1114"/>
    <w:rsid w:val="007A1531"/>
    <w:rsid w:val="007A165B"/>
    <w:rsid w:val="007A175A"/>
    <w:rsid w:val="007A1F43"/>
    <w:rsid w:val="007A245E"/>
    <w:rsid w:val="007A24C9"/>
    <w:rsid w:val="007A2B12"/>
    <w:rsid w:val="007A3119"/>
    <w:rsid w:val="007A35EF"/>
    <w:rsid w:val="007A37AD"/>
    <w:rsid w:val="007A3940"/>
    <w:rsid w:val="007A3A41"/>
    <w:rsid w:val="007A4B76"/>
    <w:rsid w:val="007A4E07"/>
    <w:rsid w:val="007A5258"/>
    <w:rsid w:val="007A54BB"/>
    <w:rsid w:val="007A59B9"/>
    <w:rsid w:val="007A60CE"/>
    <w:rsid w:val="007A655C"/>
    <w:rsid w:val="007A6797"/>
    <w:rsid w:val="007A6FA7"/>
    <w:rsid w:val="007A70AB"/>
    <w:rsid w:val="007A7DA9"/>
    <w:rsid w:val="007B02C6"/>
    <w:rsid w:val="007B045E"/>
    <w:rsid w:val="007B0802"/>
    <w:rsid w:val="007B14FC"/>
    <w:rsid w:val="007B1775"/>
    <w:rsid w:val="007B1AF7"/>
    <w:rsid w:val="007B22C2"/>
    <w:rsid w:val="007B241D"/>
    <w:rsid w:val="007B25DE"/>
    <w:rsid w:val="007B2768"/>
    <w:rsid w:val="007B2AB1"/>
    <w:rsid w:val="007B2DA6"/>
    <w:rsid w:val="007B2DD2"/>
    <w:rsid w:val="007B3366"/>
    <w:rsid w:val="007B3632"/>
    <w:rsid w:val="007B4124"/>
    <w:rsid w:val="007B4950"/>
    <w:rsid w:val="007B541D"/>
    <w:rsid w:val="007B569E"/>
    <w:rsid w:val="007B5872"/>
    <w:rsid w:val="007B5C55"/>
    <w:rsid w:val="007B5CB5"/>
    <w:rsid w:val="007B5EDB"/>
    <w:rsid w:val="007B5FC1"/>
    <w:rsid w:val="007B61B3"/>
    <w:rsid w:val="007B6C39"/>
    <w:rsid w:val="007B71BE"/>
    <w:rsid w:val="007B7645"/>
    <w:rsid w:val="007B7765"/>
    <w:rsid w:val="007B7A9D"/>
    <w:rsid w:val="007B7F62"/>
    <w:rsid w:val="007C00FF"/>
    <w:rsid w:val="007C0212"/>
    <w:rsid w:val="007C0215"/>
    <w:rsid w:val="007C0D41"/>
    <w:rsid w:val="007C0E26"/>
    <w:rsid w:val="007C1888"/>
    <w:rsid w:val="007C1F6B"/>
    <w:rsid w:val="007C25E4"/>
    <w:rsid w:val="007C2846"/>
    <w:rsid w:val="007C28A5"/>
    <w:rsid w:val="007C2C99"/>
    <w:rsid w:val="007C2C9A"/>
    <w:rsid w:val="007C2D19"/>
    <w:rsid w:val="007C31CC"/>
    <w:rsid w:val="007C336F"/>
    <w:rsid w:val="007C3A75"/>
    <w:rsid w:val="007C3CD7"/>
    <w:rsid w:val="007C3CEF"/>
    <w:rsid w:val="007C4A67"/>
    <w:rsid w:val="007C4C52"/>
    <w:rsid w:val="007C4D3B"/>
    <w:rsid w:val="007C4EF6"/>
    <w:rsid w:val="007C517B"/>
    <w:rsid w:val="007C51BB"/>
    <w:rsid w:val="007C5AF7"/>
    <w:rsid w:val="007C63DB"/>
    <w:rsid w:val="007C739F"/>
    <w:rsid w:val="007C77B7"/>
    <w:rsid w:val="007C7EDF"/>
    <w:rsid w:val="007C7FCC"/>
    <w:rsid w:val="007D02FB"/>
    <w:rsid w:val="007D07C5"/>
    <w:rsid w:val="007D09BD"/>
    <w:rsid w:val="007D09C1"/>
    <w:rsid w:val="007D108D"/>
    <w:rsid w:val="007D1641"/>
    <w:rsid w:val="007D2072"/>
    <w:rsid w:val="007D244A"/>
    <w:rsid w:val="007D2544"/>
    <w:rsid w:val="007D3291"/>
    <w:rsid w:val="007D3531"/>
    <w:rsid w:val="007D3BE6"/>
    <w:rsid w:val="007D4003"/>
    <w:rsid w:val="007D4593"/>
    <w:rsid w:val="007D4BD8"/>
    <w:rsid w:val="007D4DC8"/>
    <w:rsid w:val="007D5219"/>
    <w:rsid w:val="007D56D9"/>
    <w:rsid w:val="007D5E0D"/>
    <w:rsid w:val="007D64E2"/>
    <w:rsid w:val="007D6937"/>
    <w:rsid w:val="007D6BB7"/>
    <w:rsid w:val="007D715D"/>
    <w:rsid w:val="007D7D26"/>
    <w:rsid w:val="007E087F"/>
    <w:rsid w:val="007E0A6E"/>
    <w:rsid w:val="007E0AE4"/>
    <w:rsid w:val="007E0E6E"/>
    <w:rsid w:val="007E16B3"/>
    <w:rsid w:val="007E1795"/>
    <w:rsid w:val="007E192F"/>
    <w:rsid w:val="007E22FF"/>
    <w:rsid w:val="007E2309"/>
    <w:rsid w:val="007E233B"/>
    <w:rsid w:val="007E23DE"/>
    <w:rsid w:val="007E2CBD"/>
    <w:rsid w:val="007E2F52"/>
    <w:rsid w:val="007E2FEA"/>
    <w:rsid w:val="007E39D4"/>
    <w:rsid w:val="007E414C"/>
    <w:rsid w:val="007E43B2"/>
    <w:rsid w:val="007E44A7"/>
    <w:rsid w:val="007E471D"/>
    <w:rsid w:val="007E4BD1"/>
    <w:rsid w:val="007E5541"/>
    <w:rsid w:val="007E5767"/>
    <w:rsid w:val="007E5772"/>
    <w:rsid w:val="007E6323"/>
    <w:rsid w:val="007E64E2"/>
    <w:rsid w:val="007E6786"/>
    <w:rsid w:val="007E67BA"/>
    <w:rsid w:val="007E6F4E"/>
    <w:rsid w:val="007E7529"/>
    <w:rsid w:val="007E7601"/>
    <w:rsid w:val="007E79CC"/>
    <w:rsid w:val="007E7CC9"/>
    <w:rsid w:val="007F02E8"/>
    <w:rsid w:val="007F08B8"/>
    <w:rsid w:val="007F0CF8"/>
    <w:rsid w:val="007F1269"/>
    <w:rsid w:val="007F1A8D"/>
    <w:rsid w:val="007F1BC7"/>
    <w:rsid w:val="007F1D79"/>
    <w:rsid w:val="007F1E9B"/>
    <w:rsid w:val="007F1EF4"/>
    <w:rsid w:val="007F2640"/>
    <w:rsid w:val="007F26AF"/>
    <w:rsid w:val="007F2B27"/>
    <w:rsid w:val="007F2D70"/>
    <w:rsid w:val="007F3373"/>
    <w:rsid w:val="007F34E1"/>
    <w:rsid w:val="007F3680"/>
    <w:rsid w:val="007F3843"/>
    <w:rsid w:val="007F3A04"/>
    <w:rsid w:val="007F3C77"/>
    <w:rsid w:val="007F4416"/>
    <w:rsid w:val="007F44B3"/>
    <w:rsid w:val="007F4721"/>
    <w:rsid w:val="007F4FB6"/>
    <w:rsid w:val="007F5184"/>
    <w:rsid w:val="007F56D9"/>
    <w:rsid w:val="007F56E4"/>
    <w:rsid w:val="007F614A"/>
    <w:rsid w:val="007F61ED"/>
    <w:rsid w:val="007F64B0"/>
    <w:rsid w:val="007F69AE"/>
    <w:rsid w:val="007F6EA3"/>
    <w:rsid w:val="007F7DBE"/>
    <w:rsid w:val="0080007D"/>
    <w:rsid w:val="008001DA"/>
    <w:rsid w:val="008008A3"/>
    <w:rsid w:val="00800C48"/>
    <w:rsid w:val="00801208"/>
    <w:rsid w:val="00801852"/>
    <w:rsid w:val="00801DB5"/>
    <w:rsid w:val="00802256"/>
    <w:rsid w:val="008026CD"/>
    <w:rsid w:val="0080286C"/>
    <w:rsid w:val="00802ED6"/>
    <w:rsid w:val="00803200"/>
    <w:rsid w:val="008033F0"/>
    <w:rsid w:val="0080358C"/>
    <w:rsid w:val="00803C1F"/>
    <w:rsid w:val="00803E9B"/>
    <w:rsid w:val="0080465B"/>
    <w:rsid w:val="00804CDF"/>
    <w:rsid w:val="00805320"/>
    <w:rsid w:val="00806125"/>
    <w:rsid w:val="008064EC"/>
    <w:rsid w:val="00807325"/>
    <w:rsid w:val="0080744F"/>
    <w:rsid w:val="00807457"/>
    <w:rsid w:val="008076EF"/>
    <w:rsid w:val="008101F3"/>
    <w:rsid w:val="008103CB"/>
    <w:rsid w:val="008109DC"/>
    <w:rsid w:val="00810F7F"/>
    <w:rsid w:val="00811A7C"/>
    <w:rsid w:val="00811D48"/>
    <w:rsid w:val="008120E2"/>
    <w:rsid w:val="00812421"/>
    <w:rsid w:val="00813726"/>
    <w:rsid w:val="00813D2C"/>
    <w:rsid w:val="00813F37"/>
    <w:rsid w:val="00814811"/>
    <w:rsid w:val="008156C9"/>
    <w:rsid w:val="0081587D"/>
    <w:rsid w:val="00815906"/>
    <w:rsid w:val="008159F8"/>
    <w:rsid w:val="008161E4"/>
    <w:rsid w:val="00816779"/>
    <w:rsid w:val="00816823"/>
    <w:rsid w:val="0081682F"/>
    <w:rsid w:val="00817296"/>
    <w:rsid w:val="008172DC"/>
    <w:rsid w:val="00817638"/>
    <w:rsid w:val="00817918"/>
    <w:rsid w:val="008179BC"/>
    <w:rsid w:val="00817A67"/>
    <w:rsid w:val="00817A96"/>
    <w:rsid w:val="00820091"/>
    <w:rsid w:val="00820C4F"/>
    <w:rsid w:val="008212F3"/>
    <w:rsid w:val="008217B0"/>
    <w:rsid w:val="00821A50"/>
    <w:rsid w:val="0082203F"/>
    <w:rsid w:val="0082261E"/>
    <w:rsid w:val="00822911"/>
    <w:rsid w:val="00822A59"/>
    <w:rsid w:val="00822A95"/>
    <w:rsid w:val="00823174"/>
    <w:rsid w:val="00823219"/>
    <w:rsid w:val="00823433"/>
    <w:rsid w:val="008236FA"/>
    <w:rsid w:val="0082390E"/>
    <w:rsid w:val="00823CE9"/>
    <w:rsid w:val="00823FA7"/>
    <w:rsid w:val="00824227"/>
    <w:rsid w:val="008242C5"/>
    <w:rsid w:val="00824690"/>
    <w:rsid w:val="0082595D"/>
    <w:rsid w:val="00825FF2"/>
    <w:rsid w:val="008262AD"/>
    <w:rsid w:val="00826930"/>
    <w:rsid w:val="00826BA1"/>
    <w:rsid w:val="00827375"/>
    <w:rsid w:val="00827789"/>
    <w:rsid w:val="008278BB"/>
    <w:rsid w:val="00827B2C"/>
    <w:rsid w:val="0083058D"/>
    <w:rsid w:val="00830B7E"/>
    <w:rsid w:val="00831006"/>
    <w:rsid w:val="008319EA"/>
    <w:rsid w:val="00831A4B"/>
    <w:rsid w:val="00831B36"/>
    <w:rsid w:val="00831BD4"/>
    <w:rsid w:val="008322E0"/>
    <w:rsid w:val="008324D1"/>
    <w:rsid w:val="00832941"/>
    <w:rsid w:val="00832C6C"/>
    <w:rsid w:val="008334CD"/>
    <w:rsid w:val="00833662"/>
    <w:rsid w:val="00833C60"/>
    <w:rsid w:val="008342BD"/>
    <w:rsid w:val="00834E33"/>
    <w:rsid w:val="00834FC5"/>
    <w:rsid w:val="008353D4"/>
    <w:rsid w:val="008354FB"/>
    <w:rsid w:val="00835599"/>
    <w:rsid w:val="00836069"/>
    <w:rsid w:val="00836383"/>
    <w:rsid w:val="008368CB"/>
    <w:rsid w:val="008369C7"/>
    <w:rsid w:val="00836EFD"/>
    <w:rsid w:val="008373FB"/>
    <w:rsid w:val="008374CA"/>
    <w:rsid w:val="008379BE"/>
    <w:rsid w:val="00837A16"/>
    <w:rsid w:val="008401E6"/>
    <w:rsid w:val="0084034B"/>
    <w:rsid w:val="008403D4"/>
    <w:rsid w:val="00840523"/>
    <w:rsid w:val="00840524"/>
    <w:rsid w:val="00840ABF"/>
    <w:rsid w:val="00841D68"/>
    <w:rsid w:val="008427EA"/>
    <w:rsid w:val="00842C59"/>
    <w:rsid w:val="00842CFE"/>
    <w:rsid w:val="00842D03"/>
    <w:rsid w:val="0084343A"/>
    <w:rsid w:val="00843978"/>
    <w:rsid w:val="00843E10"/>
    <w:rsid w:val="008440AB"/>
    <w:rsid w:val="0084555A"/>
    <w:rsid w:val="00845A69"/>
    <w:rsid w:val="008464D0"/>
    <w:rsid w:val="0084694B"/>
    <w:rsid w:val="0084698A"/>
    <w:rsid w:val="00846B43"/>
    <w:rsid w:val="008474F8"/>
    <w:rsid w:val="00847978"/>
    <w:rsid w:val="00847B72"/>
    <w:rsid w:val="00847B9F"/>
    <w:rsid w:val="00847EA0"/>
    <w:rsid w:val="00850187"/>
    <w:rsid w:val="00850F36"/>
    <w:rsid w:val="008512F7"/>
    <w:rsid w:val="00852049"/>
    <w:rsid w:val="008520B7"/>
    <w:rsid w:val="008523DE"/>
    <w:rsid w:val="00852792"/>
    <w:rsid w:val="00853340"/>
    <w:rsid w:val="008533F7"/>
    <w:rsid w:val="0085363C"/>
    <w:rsid w:val="00853AED"/>
    <w:rsid w:val="008548B1"/>
    <w:rsid w:val="008548BE"/>
    <w:rsid w:val="00855427"/>
    <w:rsid w:val="00855731"/>
    <w:rsid w:val="008560E6"/>
    <w:rsid w:val="00856ACF"/>
    <w:rsid w:val="00856D4C"/>
    <w:rsid w:val="008576DE"/>
    <w:rsid w:val="00857A43"/>
    <w:rsid w:val="00857B33"/>
    <w:rsid w:val="00857E4F"/>
    <w:rsid w:val="00860085"/>
    <w:rsid w:val="008600A6"/>
    <w:rsid w:val="008601E4"/>
    <w:rsid w:val="008602F5"/>
    <w:rsid w:val="00860AD2"/>
    <w:rsid w:val="00861671"/>
    <w:rsid w:val="00861E0B"/>
    <w:rsid w:val="00861F95"/>
    <w:rsid w:val="00862326"/>
    <w:rsid w:val="00862B31"/>
    <w:rsid w:val="00862B8A"/>
    <w:rsid w:val="00862F8F"/>
    <w:rsid w:val="00863200"/>
    <w:rsid w:val="0086343E"/>
    <w:rsid w:val="008636F6"/>
    <w:rsid w:val="00863730"/>
    <w:rsid w:val="00863826"/>
    <w:rsid w:val="008641FF"/>
    <w:rsid w:val="00864E00"/>
    <w:rsid w:val="00864FF5"/>
    <w:rsid w:val="008652CE"/>
    <w:rsid w:val="008655D0"/>
    <w:rsid w:val="00865942"/>
    <w:rsid w:val="00865A64"/>
    <w:rsid w:val="00865C50"/>
    <w:rsid w:val="0086601A"/>
    <w:rsid w:val="0086675F"/>
    <w:rsid w:val="00866DEC"/>
    <w:rsid w:val="00866EB5"/>
    <w:rsid w:val="008670C6"/>
    <w:rsid w:val="008676FE"/>
    <w:rsid w:val="00867870"/>
    <w:rsid w:val="00867C20"/>
    <w:rsid w:val="008702B4"/>
    <w:rsid w:val="008703BE"/>
    <w:rsid w:val="0087075B"/>
    <w:rsid w:val="00870DEF"/>
    <w:rsid w:val="00871009"/>
    <w:rsid w:val="00871068"/>
    <w:rsid w:val="00871520"/>
    <w:rsid w:val="00871ADF"/>
    <w:rsid w:val="00871F76"/>
    <w:rsid w:val="00872566"/>
    <w:rsid w:val="00872B14"/>
    <w:rsid w:val="00872D34"/>
    <w:rsid w:val="0087339E"/>
    <w:rsid w:val="00873C33"/>
    <w:rsid w:val="00873F30"/>
    <w:rsid w:val="00874AD9"/>
    <w:rsid w:val="00874BB7"/>
    <w:rsid w:val="00874CEE"/>
    <w:rsid w:val="00874D44"/>
    <w:rsid w:val="008753DD"/>
    <w:rsid w:val="008755B2"/>
    <w:rsid w:val="008757EC"/>
    <w:rsid w:val="00875DD4"/>
    <w:rsid w:val="0087613C"/>
    <w:rsid w:val="0087633C"/>
    <w:rsid w:val="00876537"/>
    <w:rsid w:val="00877187"/>
    <w:rsid w:val="008775A3"/>
    <w:rsid w:val="008776C5"/>
    <w:rsid w:val="0088044C"/>
    <w:rsid w:val="00880E7F"/>
    <w:rsid w:val="00880ED4"/>
    <w:rsid w:val="00881821"/>
    <w:rsid w:val="00881CEF"/>
    <w:rsid w:val="00881D67"/>
    <w:rsid w:val="00882029"/>
    <w:rsid w:val="008826D0"/>
    <w:rsid w:val="008826D8"/>
    <w:rsid w:val="0088271F"/>
    <w:rsid w:val="00882ABC"/>
    <w:rsid w:val="008830CB"/>
    <w:rsid w:val="00883126"/>
    <w:rsid w:val="00883345"/>
    <w:rsid w:val="0088374F"/>
    <w:rsid w:val="008841DA"/>
    <w:rsid w:val="008841E3"/>
    <w:rsid w:val="00884779"/>
    <w:rsid w:val="00884B68"/>
    <w:rsid w:val="00884F61"/>
    <w:rsid w:val="008855E0"/>
    <w:rsid w:val="00885BE7"/>
    <w:rsid w:val="00885E25"/>
    <w:rsid w:val="0088648C"/>
    <w:rsid w:val="00886543"/>
    <w:rsid w:val="00886868"/>
    <w:rsid w:val="00886AE2"/>
    <w:rsid w:val="00886BF7"/>
    <w:rsid w:val="00886C42"/>
    <w:rsid w:val="00886FD2"/>
    <w:rsid w:val="0088711B"/>
    <w:rsid w:val="0088716F"/>
    <w:rsid w:val="0088725F"/>
    <w:rsid w:val="008872D0"/>
    <w:rsid w:val="0088734F"/>
    <w:rsid w:val="00887587"/>
    <w:rsid w:val="008875E7"/>
    <w:rsid w:val="008878EC"/>
    <w:rsid w:val="00890398"/>
    <w:rsid w:val="008904C8"/>
    <w:rsid w:val="008909E7"/>
    <w:rsid w:val="00890B92"/>
    <w:rsid w:val="00890FD0"/>
    <w:rsid w:val="008910F8"/>
    <w:rsid w:val="0089132E"/>
    <w:rsid w:val="008916FD"/>
    <w:rsid w:val="00891F5A"/>
    <w:rsid w:val="008923C6"/>
    <w:rsid w:val="008931A5"/>
    <w:rsid w:val="008936F6"/>
    <w:rsid w:val="008938F0"/>
    <w:rsid w:val="00893A30"/>
    <w:rsid w:val="00893B7F"/>
    <w:rsid w:val="00893CBA"/>
    <w:rsid w:val="0089406C"/>
    <w:rsid w:val="00894A95"/>
    <w:rsid w:val="0089520B"/>
    <w:rsid w:val="0089588A"/>
    <w:rsid w:val="00895BC2"/>
    <w:rsid w:val="00895D92"/>
    <w:rsid w:val="008961BE"/>
    <w:rsid w:val="0089656C"/>
    <w:rsid w:val="00896941"/>
    <w:rsid w:val="00896C78"/>
    <w:rsid w:val="00897A79"/>
    <w:rsid w:val="00897B05"/>
    <w:rsid w:val="00897C36"/>
    <w:rsid w:val="00897ED9"/>
    <w:rsid w:val="008A1031"/>
    <w:rsid w:val="008A165F"/>
    <w:rsid w:val="008A1677"/>
    <w:rsid w:val="008A1993"/>
    <w:rsid w:val="008A1D0D"/>
    <w:rsid w:val="008A2057"/>
    <w:rsid w:val="008A239F"/>
    <w:rsid w:val="008A241D"/>
    <w:rsid w:val="008A26B8"/>
    <w:rsid w:val="008A28AD"/>
    <w:rsid w:val="008A3772"/>
    <w:rsid w:val="008A3A89"/>
    <w:rsid w:val="008A3FC9"/>
    <w:rsid w:val="008A48D9"/>
    <w:rsid w:val="008A49C5"/>
    <w:rsid w:val="008A4DBD"/>
    <w:rsid w:val="008A53FC"/>
    <w:rsid w:val="008A5564"/>
    <w:rsid w:val="008A5D10"/>
    <w:rsid w:val="008A6267"/>
    <w:rsid w:val="008A6606"/>
    <w:rsid w:val="008A6830"/>
    <w:rsid w:val="008A6972"/>
    <w:rsid w:val="008A6AD6"/>
    <w:rsid w:val="008A6DCD"/>
    <w:rsid w:val="008A6DD4"/>
    <w:rsid w:val="008A7E64"/>
    <w:rsid w:val="008A7EBF"/>
    <w:rsid w:val="008B0DAB"/>
    <w:rsid w:val="008B0F3B"/>
    <w:rsid w:val="008B10E0"/>
    <w:rsid w:val="008B12AD"/>
    <w:rsid w:val="008B159A"/>
    <w:rsid w:val="008B179C"/>
    <w:rsid w:val="008B1ED9"/>
    <w:rsid w:val="008B207E"/>
    <w:rsid w:val="008B379E"/>
    <w:rsid w:val="008B39D2"/>
    <w:rsid w:val="008B3FEC"/>
    <w:rsid w:val="008B4CC9"/>
    <w:rsid w:val="008B4ED1"/>
    <w:rsid w:val="008B5685"/>
    <w:rsid w:val="008B56F3"/>
    <w:rsid w:val="008B6414"/>
    <w:rsid w:val="008B64AE"/>
    <w:rsid w:val="008B69B1"/>
    <w:rsid w:val="008B6A26"/>
    <w:rsid w:val="008B6A56"/>
    <w:rsid w:val="008B7247"/>
    <w:rsid w:val="008B76CC"/>
    <w:rsid w:val="008B7AFC"/>
    <w:rsid w:val="008B7B07"/>
    <w:rsid w:val="008B7D4E"/>
    <w:rsid w:val="008B7F98"/>
    <w:rsid w:val="008C08C0"/>
    <w:rsid w:val="008C0995"/>
    <w:rsid w:val="008C0AC0"/>
    <w:rsid w:val="008C12A5"/>
    <w:rsid w:val="008C19B5"/>
    <w:rsid w:val="008C1F1B"/>
    <w:rsid w:val="008C1F68"/>
    <w:rsid w:val="008C3372"/>
    <w:rsid w:val="008C3A28"/>
    <w:rsid w:val="008C3ED3"/>
    <w:rsid w:val="008C4311"/>
    <w:rsid w:val="008C4BAB"/>
    <w:rsid w:val="008C5050"/>
    <w:rsid w:val="008C5197"/>
    <w:rsid w:val="008C53F2"/>
    <w:rsid w:val="008C545A"/>
    <w:rsid w:val="008C5A1F"/>
    <w:rsid w:val="008C5B4E"/>
    <w:rsid w:val="008C5BBE"/>
    <w:rsid w:val="008C6220"/>
    <w:rsid w:val="008C6C3E"/>
    <w:rsid w:val="008C6E1F"/>
    <w:rsid w:val="008C72C8"/>
    <w:rsid w:val="008C7DE1"/>
    <w:rsid w:val="008C7F81"/>
    <w:rsid w:val="008D0141"/>
    <w:rsid w:val="008D0483"/>
    <w:rsid w:val="008D0540"/>
    <w:rsid w:val="008D0719"/>
    <w:rsid w:val="008D0B57"/>
    <w:rsid w:val="008D0BF2"/>
    <w:rsid w:val="008D0EE7"/>
    <w:rsid w:val="008D15D9"/>
    <w:rsid w:val="008D1997"/>
    <w:rsid w:val="008D19B9"/>
    <w:rsid w:val="008D1A67"/>
    <w:rsid w:val="008D1AE1"/>
    <w:rsid w:val="008D1C8A"/>
    <w:rsid w:val="008D1EDE"/>
    <w:rsid w:val="008D1F5F"/>
    <w:rsid w:val="008D315D"/>
    <w:rsid w:val="008D31B7"/>
    <w:rsid w:val="008D35B8"/>
    <w:rsid w:val="008D3CD6"/>
    <w:rsid w:val="008D3E4C"/>
    <w:rsid w:val="008D3F58"/>
    <w:rsid w:val="008D4301"/>
    <w:rsid w:val="008D4313"/>
    <w:rsid w:val="008D436D"/>
    <w:rsid w:val="008D4410"/>
    <w:rsid w:val="008D4892"/>
    <w:rsid w:val="008D48FA"/>
    <w:rsid w:val="008D495A"/>
    <w:rsid w:val="008D4C84"/>
    <w:rsid w:val="008D4D12"/>
    <w:rsid w:val="008D58F2"/>
    <w:rsid w:val="008D5E75"/>
    <w:rsid w:val="008D5EA5"/>
    <w:rsid w:val="008D62EB"/>
    <w:rsid w:val="008D7851"/>
    <w:rsid w:val="008D7B64"/>
    <w:rsid w:val="008D7E4A"/>
    <w:rsid w:val="008E0165"/>
    <w:rsid w:val="008E0537"/>
    <w:rsid w:val="008E0591"/>
    <w:rsid w:val="008E0696"/>
    <w:rsid w:val="008E0753"/>
    <w:rsid w:val="008E0BF7"/>
    <w:rsid w:val="008E0C29"/>
    <w:rsid w:val="008E0CFD"/>
    <w:rsid w:val="008E13CF"/>
    <w:rsid w:val="008E163F"/>
    <w:rsid w:val="008E1BEF"/>
    <w:rsid w:val="008E1E5C"/>
    <w:rsid w:val="008E1F11"/>
    <w:rsid w:val="008E224B"/>
    <w:rsid w:val="008E246A"/>
    <w:rsid w:val="008E2720"/>
    <w:rsid w:val="008E28D7"/>
    <w:rsid w:val="008E2A28"/>
    <w:rsid w:val="008E2D64"/>
    <w:rsid w:val="008E3014"/>
    <w:rsid w:val="008E3631"/>
    <w:rsid w:val="008E3CD8"/>
    <w:rsid w:val="008E446D"/>
    <w:rsid w:val="008E45BA"/>
    <w:rsid w:val="008E4851"/>
    <w:rsid w:val="008E4D4E"/>
    <w:rsid w:val="008E578B"/>
    <w:rsid w:val="008E5D82"/>
    <w:rsid w:val="008E5F35"/>
    <w:rsid w:val="008E6213"/>
    <w:rsid w:val="008E636A"/>
    <w:rsid w:val="008E674A"/>
    <w:rsid w:val="008E69C8"/>
    <w:rsid w:val="008E6AB1"/>
    <w:rsid w:val="008E71C6"/>
    <w:rsid w:val="008E7370"/>
    <w:rsid w:val="008E7517"/>
    <w:rsid w:val="008E7FBE"/>
    <w:rsid w:val="008F02F2"/>
    <w:rsid w:val="008F07A1"/>
    <w:rsid w:val="008F0B4C"/>
    <w:rsid w:val="008F1804"/>
    <w:rsid w:val="008F1945"/>
    <w:rsid w:val="008F1D5B"/>
    <w:rsid w:val="008F2231"/>
    <w:rsid w:val="008F27DF"/>
    <w:rsid w:val="008F281D"/>
    <w:rsid w:val="008F3379"/>
    <w:rsid w:val="008F34DF"/>
    <w:rsid w:val="008F3A5F"/>
    <w:rsid w:val="008F453D"/>
    <w:rsid w:val="008F4A80"/>
    <w:rsid w:val="008F5090"/>
    <w:rsid w:val="008F5107"/>
    <w:rsid w:val="008F51DF"/>
    <w:rsid w:val="008F53D6"/>
    <w:rsid w:val="008F5828"/>
    <w:rsid w:val="008F62A5"/>
    <w:rsid w:val="008F62DE"/>
    <w:rsid w:val="008F64D2"/>
    <w:rsid w:val="008F656A"/>
    <w:rsid w:val="008F65B5"/>
    <w:rsid w:val="008F66B0"/>
    <w:rsid w:val="008F69C4"/>
    <w:rsid w:val="008F7A37"/>
    <w:rsid w:val="008F7A3D"/>
    <w:rsid w:val="008F7A49"/>
    <w:rsid w:val="00900052"/>
    <w:rsid w:val="009001B8"/>
    <w:rsid w:val="00900531"/>
    <w:rsid w:val="009010F3"/>
    <w:rsid w:val="009012AA"/>
    <w:rsid w:val="009013B6"/>
    <w:rsid w:val="00901730"/>
    <w:rsid w:val="00901973"/>
    <w:rsid w:val="00901C58"/>
    <w:rsid w:val="009020E8"/>
    <w:rsid w:val="00902CA5"/>
    <w:rsid w:val="0090307D"/>
    <w:rsid w:val="00903586"/>
    <w:rsid w:val="00903883"/>
    <w:rsid w:val="00903A22"/>
    <w:rsid w:val="00903AA9"/>
    <w:rsid w:val="00903E9F"/>
    <w:rsid w:val="00903EF6"/>
    <w:rsid w:val="00904030"/>
    <w:rsid w:val="0090464D"/>
    <w:rsid w:val="00905284"/>
    <w:rsid w:val="009056E5"/>
    <w:rsid w:val="009058B3"/>
    <w:rsid w:val="00905C2B"/>
    <w:rsid w:val="00905E25"/>
    <w:rsid w:val="0090602A"/>
    <w:rsid w:val="00906570"/>
    <w:rsid w:val="0090677D"/>
    <w:rsid w:val="00906993"/>
    <w:rsid w:val="00906BEE"/>
    <w:rsid w:val="0090737A"/>
    <w:rsid w:val="0090750A"/>
    <w:rsid w:val="00907B5A"/>
    <w:rsid w:val="00907D27"/>
    <w:rsid w:val="00907F02"/>
    <w:rsid w:val="00910878"/>
    <w:rsid w:val="00910B6C"/>
    <w:rsid w:val="00911250"/>
    <w:rsid w:val="00911318"/>
    <w:rsid w:val="00911E91"/>
    <w:rsid w:val="00911ECA"/>
    <w:rsid w:val="00912E2D"/>
    <w:rsid w:val="009135AF"/>
    <w:rsid w:val="009139C5"/>
    <w:rsid w:val="00913B13"/>
    <w:rsid w:val="0091433C"/>
    <w:rsid w:val="00914E36"/>
    <w:rsid w:val="00914F57"/>
    <w:rsid w:val="00915082"/>
    <w:rsid w:val="00915169"/>
    <w:rsid w:val="00915216"/>
    <w:rsid w:val="00915A55"/>
    <w:rsid w:val="009160F7"/>
    <w:rsid w:val="009167FE"/>
    <w:rsid w:val="009169D2"/>
    <w:rsid w:val="0091712D"/>
    <w:rsid w:val="009173EA"/>
    <w:rsid w:val="00917543"/>
    <w:rsid w:val="00917B2F"/>
    <w:rsid w:val="009200FE"/>
    <w:rsid w:val="00920563"/>
    <w:rsid w:val="00920E52"/>
    <w:rsid w:val="009210A3"/>
    <w:rsid w:val="009211BE"/>
    <w:rsid w:val="009223FC"/>
    <w:rsid w:val="009226E6"/>
    <w:rsid w:val="00922BB9"/>
    <w:rsid w:val="00922CEE"/>
    <w:rsid w:val="00923138"/>
    <w:rsid w:val="009236A5"/>
    <w:rsid w:val="00923AFE"/>
    <w:rsid w:val="0092414E"/>
    <w:rsid w:val="00924B44"/>
    <w:rsid w:val="00924C38"/>
    <w:rsid w:val="009250CF"/>
    <w:rsid w:val="0092653E"/>
    <w:rsid w:val="009267C9"/>
    <w:rsid w:val="00926825"/>
    <w:rsid w:val="00926AA0"/>
    <w:rsid w:val="00926F05"/>
    <w:rsid w:val="009277E8"/>
    <w:rsid w:val="009278F3"/>
    <w:rsid w:val="009279A4"/>
    <w:rsid w:val="00927C41"/>
    <w:rsid w:val="00930021"/>
    <w:rsid w:val="00930139"/>
    <w:rsid w:val="00930192"/>
    <w:rsid w:val="00930425"/>
    <w:rsid w:val="00930D25"/>
    <w:rsid w:val="009314F6"/>
    <w:rsid w:val="00931913"/>
    <w:rsid w:val="00931B03"/>
    <w:rsid w:val="00931C25"/>
    <w:rsid w:val="009323D8"/>
    <w:rsid w:val="0093263A"/>
    <w:rsid w:val="0093278D"/>
    <w:rsid w:val="009327F8"/>
    <w:rsid w:val="00932AC3"/>
    <w:rsid w:val="00933279"/>
    <w:rsid w:val="0093338D"/>
    <w:rsid w:val="00933ACC"/>
    <w:rsid w:val="00933B07"/>
    <w:rsid w:val="00933E31"/>
    <w:rsid w:val="00933E79"/>
    <w:rsid w:val="00933F1E"/>
    <w:rsid w:val="00933FC1"/>
    <w:rsid w:val="00934077"/>
    <w:rsid w:val="00934865"/>
    <w:rsid w:val="00935187"/>
    <w:rsid w:val="00935540"/>
    <w:rsid w:val="00935601"/>
    <w:rsid w:val="00935B5B"/>
    <w:rsid w:val="00935D69"/>
    <w:rsid w:val="009360A6"/>
    <w:rsid w:val="00936BBE"/>
    <w:rsid w:val="0093772E"/>
    <w:rsid w:val="00937D34"/>
    <w:rsid w:val="00937D46"/>
    <w:rsid w:val="00940049"/>
    <w:rsid w:val="0094052E"/>
    <w:rsid w:val="009405A6"/>
    <w:rsid w:val="00940EAB"/>
    <w:rsid w:val="0094102F"/>
    <w:rsid w:val="00941999"/>
    <w:rsid w:val="00941E5B"/>
    <w:rsid w:val="009420EC"/>
    <w:rsid w:val="0094212C"/>
    <w:rsid w:val="00942599"/>
    <w:rsid w:val="009426E2"/>
    <w:rsid w:val="009427B2"/>
    <w:rsid w:val="00942F4F"/>
    <w:rsid w:val="00943147"/>
    <w:rsid w:val="0094356A"/>
    <w:rsid w:val="009436AC"/>
    <w:rsid w:val="00943CE4"/>
    <w:rsid w:val="00943D77"/>
    <w:rsid w:val="00943E0B"/>
    <w:rsid w:val="00944C62"/>
    <w:rsid w:val="00944C93"/>
    <w:rsid w:val="00944D21"/>
    <w:rsid w:val="00944D69"/>
    <w:rsid w:val="009455D1"/>
    <w:rsid w:val="00946561"/>
    <w:rsid w:val="00946E35"/>
    <w:rsid w:val="009472BD"/>
    <w:rsid w:val="00947D77"/>
    <w:rsid w:val="00950146"/>
    <w:rsid w:val="0095034C"/>
    <w:rsid w:val="009503B7"/>
    <w:rsid w:val="00950E00"/>
    <w:rsid w:val="00951037"/>
    <w:rsid w:val="00951664"/>
    <w:rsid w:val="00952372"/>
    <w:rsid w:val="00953068"/>
    <w:rsid w:val="0095317C"/>
    <w:rsid w:val="0095319F"/>
    <w:rsid w:val="009536F9"/>
    <w:rsid w:val="00953E34"/>
    <w:rsid w:val="009544E9"/>
    <w:rsid w:val="009547F3"/>
    <w:rsid w:val="00954B01"/>
    <w:rsid w:val="00954B8F"/>
    <w:rsid w:val="00954D02"/>
    <w:rsid w:val="00954F42"/>
    <w:rsid w:val="0095511A"/>
    <w:rsid w:val="0095591B"/>
    <w:rsid w:val="00955B79"/>
    <w:rsid w:val="00955F22"/>
    <w:rsid w:val="00955FF2"/>
    <w:rsid w:val="00956082"/>
    <w:rsid w:val="009560E1"/>
    <w:rsid w:val="009561E2"/>
    <w:rsid w:val="0095665D"/>
    <w:rsid w:val="00956856"/>
    <w:rsid w:val="009569EB"/>
    <w:rsid w:val="00957221"/>
    <w:rsid w:val="00957572"/>
    <w:rsid w:val="00957A88"/>
    <w:rsid w:val="00957CB3"/>
    <w:rsid w:val="009600B4"/>
    <w:rsid w:val="00960475"/>
    <w:rsid w:val="00960550"/>
    <w:rsid w:val="00960A0C"/>
    <w:rsid w:val="00960A8D"/>
    <w:rsid w:val="00960BD7"/>
    <w:rsid w:val="00960F7C"/>
    <w:rsid w:val="00961035"/>
    <w:rsid w:val="0096109E"/>
    <w:rsid w:val="00961418"/>
    <w:rsid w:val="0096155D"/>
    <w:rsid w:val="00961815"/>
    <w:rsid w:val="00961BDD"/>
    <w:rsid w:val="0096231F"/>
    <w:rsid w:val="0096254C"/>
    <w:rsid w:val="0096257D"/>
    <w:rsid w:val="00962C65"/>
    <w:rsid w:val="00962ECC"/>
    <w:rsid w:val="00963308"/>
    <w:rsid w:val="00963529"/>
    <w:rsid w:val="00963D1A"/>
    <w:rsid w:val="00963D20"/>
    <w:rsid w:val="00963EBE"/>
    <w:rsid w:val="00964083"/>
    <w:rsid w:val="0096434A"/>
    <w:rsid w:val="009645CD"/>
    <w:rsid w:val="0096488D"/>
    <w:rsid w:val="0096493A"/>
    <w:rsid w:val="009649CA"/>
    <w:rsid w:val="00964D52"/>
    <w:rsid w:val="009651B8"/>
    <w:rsid w:val="00965394"/>
    <w:rsid w:val="009655CD"/>
    <w:rsid w:val="009655E5"/>
    <w:rsid w:val="00965920"/>
    <w:rsid w:val="00965CF5"/>
    <w:rsid w:val="00965DC0"/>
    <w:rsid w:val="0096605E"/>
    <w:rsid w:val="009660A2"/>
    <w:rsid w:val="00966588"/>
    <w:rsid w:val="00966801"/>
    <w:rsid w:val="00966A4E"/>
    <w:rsid w:val="00966A6C"/>
    <w:rsid w:val="00966E9A"/>
    <w:rsid w:val="0096719C"/>
    <w:rsid w:val="009671F8"/>
    <w:rsid w:val="009672E4"/>
    <w:rsid w:val="009673D3"/>
    <w:rsid w:val="009677A1"/>
    <w:rsid w:val="00967CE3"/>
    <w:rsid w:val="009701AF"/>
    <w:rsid w:val="00970BA6"/>
    <w:rsid w:val="00970C60"/>
    <w:rsid w:val="009710F8"/>
    <w:rsid w:val="00971700"/>
    <w:rsid w:val="009717A8"/>
    <w:rsid w:val="00971A37"/>
    <w:rsid w:val="00971F13"/>
    <w:rsid w:val="00972A24"/>
    <w:rsid w:val="00972B1E"/>
    <w:rsid w:val="00972C81"/>
    <w:rsid w:val="00972EC6"/>
    <w:rsid w:val="00973045"/>
    <w:rsid w:val="00973115"/>
    <w:rsid w:val="00973439"/>
    <w:rsid w:val="009739DF"/>
    <w:rsid w:val="00973CB7"/>
    <w:rsid w:val="00974697"/>
    <w:rsid w:val="00974CB2"/>
    <w:rsid w:val="00974D0E"/>
    <w:rsid w:val="00974E0E"/>
    <w:rsid w:val="0097501D"/>
    <w:rsid w:val="009756B3"/>
    <w:rsid w:val="009757E5"/>
    <w:rsid w:val="009759C6"/>
    <w:rsid w:val="00975BCC"/>
    <w:rsid w:val="00975D34"/>
    <w:rsid w:val="00975EA9"/>
    <w:rsid w:val="0097607B"/>
    <w:rsid w:val="009760C0"/>
    <w:rsid w:val="00976353"/>
    <w:rsid w:val="009764DC"/>
    <w:rsid w:val="00976615"/>
    <w:rsid w:val="00976C7C"/>
    <w:rsid w:val="00976D96"/>
    <w:rsid w:val="0097763B"/>
    <w:rsid w:val="00977A27"/>
    <w:rsid w:val="00977AF1"/>
    <w:rsid w:val="00977C84"/>
    <w:rsid w:val="0098001B"/>
    <w:rsid w:val="00980579"/>
    <w:rsid w:val="00980856"/>
    <w:rsid w:val="00980A3F"/>
    <w:rsid w:val="009812D8"/>
    <w:rsid w:val="00981734"/>
    <w:rsid w:val="009818D0"/>
    <w:rsid w:val="00981A8F"/>
    <w:rsid w:val="00981CFB"/>
    <w:rsid w:val="009823E1"/>
    <w:rsid w:val="00982563"/>
    <w:rsid w:val="00982A44"/>
    <w:rsid w:val="00982ABD"/>
    <w:rsid w:val="00982BDA"/>
    <w:rsid w:val="00982E60"/>
    <w:rsid w:val="00983064"/>
    <w:rsid w:val="00983068"/>
    <w:rsid w:val="0098312F"/>
    <w:rsid w:val="00983715"/>
    <w:rsid w:val="0098389B"/>
    <w:rsid w:val="00983A38"/>
    <w:rsid w:val="00983C42"/>
    <w:rsid w:val="00984A5C"/>
    <w:rsid w:val="00984FBB"/>
    <w:rsid w:val="0098511E"/>
    <w:rsid w:val="00985176"/>
    <w:rsid w:val="009856E1"/>
    <w:rsid w:val="00985790"/>
    <w:rsid w:val="00986231"/>
    <w:rsid w:val="0098691D"/>
    <w:rsid w:val="00986B06"/>
    <w:rsid w:val="00987379"/>
    <w:rsid w:val="00987470"/>
    <w:rsid w:val="0098758F"/>
    <w:rsid w:val="0098773D"/>
    <w:rsid w:val="009877D7"/>
    <w:rsid w:val="00987B74"/>
    <w:rsid w:val="00987CAF"/>
    <w:rsid w:val="00987F48"/>
    <w:rsid w:val="0099002C"/>
    <w:rsid w:val="00990215"/>
    <w:rsid w:val="00990562"/>
    <w:rsid w:val="00990EBE"/>
    <w:rsid w:val="00991019"/>
    <w:rsid w:val="009910FF"/>
    <w:rsid w:val="0099133B"/>
    <w:rsid w:val="00992228"/>
    <w:rsid w:val="00992C32"/>
    <w:rsid w:val="0099311C"/>
    <w:rsid w:val="00993407"/>
    <w:rsid w:val="00993621"/>
    <w:rsid w:val="0099376C"/>
    <w:rsid w:val="00993BA6"/>
    <w:rsid w:val="00994248"/>
    <w:rsid w:val="009946D0"/>
    <w:rsid w:val="00995180"/>
    <w:rsid w:val="009953F9"/>
    <w:rsid w:val="009957BE"/>
    <w:rsid w:val="00995C3F"/>
    <w:rsid w:val="00995DED"/>
    <w:rsid w:val="00995F7D"/>
    <w:rsid w:val="009960EA"/>
    <w:rsid w:val="009961F2"/>
    <w:rsid w:val="009967DC"/>
    <w:rsid w:val="00996A94"/>
    <w:rsid w:val="00996DFD"/>
    <w:rsid w:val="00996E89"/>
    <w:rsid w:val="00996ED9"/>
    <w:rsid w:val="0099791A"/>
    <w:rsid w:val="00997C00"/>
    <w:rsid w:val="00997F66"/>
    <w:rsid w:val="009A0358"/>
    <w:rsid w:val="009A0497"/>
    <w:rsid w:val="009A08CE"/>
    <w:rsid w:val="009A0BD8"/>
    <w:rsid w:val="009A1B15"/>
    <w:rsid w:val="009A1BAF"/>
    <w:rsid w:val="009A1CFB"/>
    <w:rsid w:val="009A1F31"/>
    <w:rsid w:val="009A1F40"/>
    <w:rsid w:val="009A2070"/>
    <w:rsid w:val="009A225C"/>
    <w:rsid w:val="009A2367"/>
    <w:rsid w:val="009A2961"/>
    <w:rsid w:val="009A3E42"/>
    <w:rsid w:val="009A3FB5"/>
    <w:rsid w:val="009A4756"/>
    <w:rsid w:val="009A487A"/>
    <w:rsid w:val="009A51D8"/>
    <w:rsid w:val="009A5373"/>
    <w:rsid w:val="009A5589"/>
    <w:rsid w:val="009A5606"/>
    <w:rsid w:val="009A5D9B"/>
    <w:rsid w:val="009A6031"/>
    <w:rsid w:val="009A61A9"/>
    <w:rsid w:val="009A6417"/>
    <w:rsid w:val="009A66BE"/>
    <w:rsid w:val="009A6773"/>
    <w:rsid w:val="009A6F3A"/>
    <w:rsid w:val="009A7013"/>
    <w:rsid w:val="009A70F3"/>
    <w:rsid w:val="009A7298"/>
    <w:rsid w:val="009A73F2"/>
    <w:rsid w:val="009A73F5"/>
    <w:rsid w:val="009A7ADC"/>
    <w:rsid w:val="009A7D59"/>
    <w:rsid w:val="009B002C"/>
    <w:rsid w:val="009B049D"/>
    <w:rsid w:val="009B06F7"/>
    <w:rsid w:val="009B0DE9"/>
    <w:rsid w:val="009B1882"/>
    <w:rsid w:val="009B1FC1"/>
    <w:rsid w:val="009B1FDC"/>
    <w:rsid w:val="009B213E"/>
    <w:rsid w:val="009B2F78"/>
    <w:rsid w:val="009B2F93"/>
    <w:rsid w:val="009B3028"/>
    <w:rsid w:val="009B3947"/>
    <w:rsid w:val="009B3E26"/>
    <w:rsid w:val="009B3ED9"/>
    <w:rsid w:val="009B4534"/>
    <w:rsid w:val="009B4AF2"/>
    <w:rsid w:val="009B4C1C"/>
    <w:rsid w:val="009B4CFB"/>
    <w:rsid w:val="009B4FD0"/>
    <w:rsid w:val="009B5131"/>
    <w:rsid w:val="009B5158"/>
    <w:rsid w:val="009B52EF"/>
    <w:rsid w:val="009B5516"/>
    <w:rsid w:val="009B56F3"/>
    <w:rsid w:val="009B5740"/>
    <w:rsid w:val="009B5C75"/>
    <w:rsid w:val="009B5EC9"/>
    <w:rsid w:val="009B5F35"/>
    <w:rsid w:val="009B68AA"/>
    <w:rsid w:val="009B6B73"/>
    <w:rsid w:val="009B7001"/>
    <w:rsid w:val="009B7AA4"/>
    <w:rsid w:val="009B7AF6"/>
    <w:rsid w:val="009B7CD4"/>
    <w:rsid w:val="009B7DC9"/>
    <w:rsid w:val="009B7ECB"/>
    <w:rsid w:val="009B7EE2"/>
    <w:rsid w:val="009C0061"/>
    <w:rsid w:val="009C06F4"/>
    <w:rsid w:val="009C0A46"/>
    <w:rsid w:val="009C0C85"/>
    <w:rsid w:val="009C17CD"/>
    <w:rsid w:val="009C18F0"/>
    <w:rsid w:val="009C1BB9"/>
    <w:rsid w:val="009C1F22"/>
    <w:rsid w:val="009C2057"/>
    <w:rsid w:val="009C20A1"/>
    <w:rsid w:val="009C2128"/>
    <w:rsid w:val="009C21A7"/>
    <w:rsid w:val="009C24D3"/>
    <w:rsid w:val="009C2EFE"/>
    <w:rsid w:val="009C302C"/>
    <w:rsid w:val="009C3089"/>
    <w:rsid w:val="009C319B"/>
    <w:rsid w:val="009C48CA"/>
    <w:rsid w:val="009C537F"/>
    <w:rsid w:val="009C5B1E"/>
    <w:rsid w:val="009C5D5A"/>
    <w:rsid w:val="009C5F7D"/>
    <w:rsid w:val="009C624B"/>
    <w:rsid w:val="009C62CC"/>
    <w:rsid w:val="009C64C1"/>
    <w:rsid w:val="009C6D6B"/>
    <w:rsid w:val="009C7087"/>
    <w:rsid w:val="009C75AB"/>
    <w:rsid w:val="009C7AC4"/>
    <w:rsid w:val="009C7B59"/>
    <w:rsid w:val="009C7D45"/>
    <w:rsid w:val="009D0371"/>
    <w:rsid w:val="009D0A02"/>
    <w:rsid w:val="009D0A39"/>
    <w:rsid w:val="009D0BAE"/>
    <w:rsid w:val="009D0C1F"/>
    <w:rsid w:val="009D10DB"/>
    <w:rsid w:val="009D14E0"/>
    <w:rsid w:val="009D159F"/>
    <w:rsid w:val="009D1D9B"/>
    <w:rsid w:val="009D1EFE"/>
    <w:rsid w:val="009D1F48"/>
    <w:rsid w:val="009D2426"/>
    <w:rsid w:val="009D2468"/>
    <w:rsid w:val="009D2991"/>
    <w:rsid w:val="009D310D"/>
    <w:rsid w:val="009D337D"/>
    <w:rsid w:val="009D33C8"/>
    <w:rsid w:val="009D3720"/>
    <w:rsid w:val="009D38A5"/>
    <w:rsid w:val="009D3A14"/>
    <w:rsid w:val="009D3BF3"/>
    <w:rsid w:val="009D4171"/>
    <w:rsid w:val="009D4472"/>
    <w:rsid w:val="009D4E7E"/>
    <w:rsid w:val="009D4F34"/>
    <w:rsid w:val="009D56A0"/>
    <w:rsid w:val="009D59B4"/>
    <w:rsid w:val="009D5B23"/>
    <w:rsid w:val="009D5F87"/>
    <w:rsid w:val="009D6A03"/>
    <w:rsid w:val="009D6B03"/>
    <w:rsid w:val="009D6BBD"/>
    <w:rsid w:val="009D6BBF"/>
    <w:rsid w:val="009D7017"/>
    <w:rsid w:val="009D7059"/>
    <w:rsid w:val="009D713D"/>
    <w:rsid w:val="009D73E5"/>
    <w:rsid w:val="009D7487"/>
    <w:rsid w:val="009D7D87"/>
    <w:rsid w:val="009D7DCF"/>
    <w:rsid w:val="009E0588"/>
    <w:rsid w:val="009E065F"/>
    <w:rsid w:val="009E0827"/>
    <w:rsid w:val="009E0B9B"/>
    <w:rsid w:val="009E115A"/>
    <w:rsid w:val="009E1940"/>
    <w:rsid w:val="009E1C05"/>
    <w:rsid w:val="009E1CD3"/>
    <w:rsid w:val="009E2271"/>
    <w:rsid w:val="009E22D4"/>
    <w:rsid w:val="009E23A8"/>
    <w:rsid w:val="009E26CA"/>
    <w:rsid w:val="009E26EA"/>
    <w:rsid w:val="009E2B30"/>
    <w:rsid w:val="009E2C65"/>
    <w:rsid w:val="009E30D0"/>
    <w:rsid w:val="009E30FE"/>
    <w:rsid w:val="009E39A1"/>
    <w:rsid w:val="009E3C1E"/>
    <w:rsid w:val="009E3C79"/>
    <w:rsid w:val="009E3D31"/>
    <w:rsid w:val="009E42BF"/>
    <w:rsid w:val="009E4636"/>
    <w:rsid w:val="009E4775"/>
    <w:rsid w:val="009E4B54"/>
    <w:rsid w:val="009E4E0D"/>
    <w:rsid w:val="009E51F2"/>
    <w:rsid w:val="009E525D"/>
    <w:rsid w:val="009E64A8"/>
    <w:rsid w:val="009E6B34"/>
    <w:rsid w:val="009E7405"/>
    <w:rsid w:val="009E748D"/>
    <w:rsid w:val="009E751A"/>
    <w:rsid w:val="009E7A2E"/>
    <w:rsid w:val="009E7F0F"/>
    <w:rsid w:val="009F00EA"/>
    <w:rsid w:val="009F067F"/>
    <w:rsid w:val="009F078A"/>
    <w:rsid w:val="009F0ECA"/>
    <w:rsid w:val="009F17A6"/>
    <w:rsid w:val="009F1CF5"/>
    <w:rsid w:val="009F1D29"/>
    <w:rsid w:val="009F1DFD"/>
    <w:rsid w:val="009F2287"/>
    <w:rsid w:val="009F2543"/>
    <w:rsid w:val="009F25DC"/>
    <w:rsid w:val="009F272D"/>
    <w:rsid w:val="009F2DE5"/>
    <w:rsid w:val="009F2E14"/>
    <w:rsid w:val="009F2E24"/>
    <w:rsid w:val="009F33BC"/>
    <w:rsid w:val="009F33FD"/>
    <w:rsid w:val="009F3BA8"/>
    <w:rsid w:val="009F3C3E"/>
    <w:rsid w:val="009F4701"/>
    <w:rsid w:val="009F48B4"/>
    <w:rsid w:val="009F4BF2"/>
    <w:rsid w:val="009F4DE3"/>
    <w:rsid w:val="009F4E65"/>
    <w:rsid w:val="009F4ED5"/>
    <w:rsid w:val="009F56D0"/>
    <w:rsid w:val="009F5871"/>
    <w:rsid w:val="009F5B28"/>
    <w:rsid w:val="009F5F48"/>
    <w:rsid w:val="009F5F9A"/>
    <w:rsid w:val="009F654C"/>
    <w:rsid w:val="009F6607"/>
    <w:rsid w:val="009F6988"/>
    <w:rsid w:val="009F7538"/>
    <w:rsid w:val="009F7C1B"/>
    <w:rsid w:val="009F7F0D"/>
    <w:rsid w:val="00A004DC"/>
    <w:rsid w:val="00A005E9"/>
    <w:rsid w:val="00A00DE8"/>
    <w:rsid w:val="00A013C3"/>
    <w:rsid w:val="00A016A2"/>
    <w:rsid w:val="00A017B1"/>
    <w:rsid w:val="00A01F45"/>
    <w:rsid w:val="00A02DE6"/>
    <w:rsid w:val="00A0335B"/>
    <w:rsid w:val="00A03937"/>
    <w:rsid w:val="00A03B16"/>
    <w:rsid w:val="00A03C26"/>
    <w:rsid w:val="00A03EC7"/>
    <w:rsid w:val="00A0410B"/>
    <w:rsid w:val="00A042FF"/>
    <w:rsid w:val="00A0485F"/>
    <w:rsid w:val="00A04ABA"/>
    <w:rsid w:val="00A04AC6"/>
    <w:rsid w:val="00A04CC0"/>
    <w:rsid w:val="00A04DA8"/>
    <w:rsid w:val="00A055F2"/>
    <w:rsid w:val="00A05CF7"/>
    <w:rsid w:val="00A05DA5"/>
    <w:rsid w:val="00A05FF7"/>
    <w:rsid w:val="00A06551"/>
    <w:rsid w:val="00A06630"/>
    <w:rsid w:val="00A06C92"/>
    <w:rsid w:val="00A07694"/>
    <w:rsid w:val="00A07945"/>
    <w:rsid w:val="00A07B72"/>
    <w:rsid w:val="00A10BA9"/>
    <w:rsid w:val="00A10CA5"/>
    <w:rsid w:val="00A10E02"/>
    <w:rsid w:val="00A117F6"/>
    <w:rsid w:val="00A119F0"/>
    <w:rsid w:val="00A11ECD"/>
    <w:rsid w:val="00A1219E"/>
    <w:rsid w:val="00A12E42"/>
    <w:rsid w:val="00A13B83"/>
    <w:rsid w:val="00A13F49"/>
    <w:rsid w:val="00A1482F"/>
    <w:rsid w:val="00A14E61"/>
    <w:rsid w:val="00A15717"/>
    <w:rsid w:val="00A15A4F"/>
    <w:rsid w:val="00A169D8"/>
    <w:rsid w:val="00A16AD9"/>
    <w:rsid w:val="00A16D02"/>
    <w:rsid w:val="00A16D84"/>
    <w:rsid w:val="00A16F85"/>
    <w:rsid w:val="00A17A14"/>
    <w:rsid w:val="00A17CA4"/>
    <w:rsid w:val="00A203AA"/>
    <w:rsid w:val="00A20599"/>
    <w:rsid w:val="00A206C7"/>
    <w:rsid w:val="00A2122E"/>
    <w:rsid w:val="00A215F9"/>
    <w:rsid w:val="00A216C7"/>
    <w:rsid w:val="00A220DB"/>
    <w:rsid w:val="00A22109"/>
    <w:rsid w:val="00A22129"/>
    <w:rsid w:val="00A225E2"/>
    <w:rsid w:val="00A22601"/>
    <w:rsid w:val="00A22646"/>
    <w:rsid w:val="00A22D79"/>
    <w:rsid w:val="00A2315C"/>
    <w:rsid w:val="00A23469"/>
    <w:rsid w:val="00A23DE6"/>
    <w:rsid w:val="00A23E89"/>
    <w:rsid w:val="00A242D6"/>
    <w:rsid w:val="00A24B49"/>
    <w:rsid w:val="00A250C4"/>
    <w:rsid w:val="00A25575"/>
    <w:rsid w:val="00A255E9"/>
    <w:rsid w:val="00A25698"/>
    <w:rsid w:val="00A2589C"/>
    <w:rsid w:val="00A259A3"/>
    <w:rsid w:val="00A25B65"/>
    <w:rsid w:val="00A267FD"/>
    <w:rsid w:val="00A26BAB"/>
    <w:rsid w:val="00A26F40"/>
    <w:rsid w:val="00A270EB"/>
    <w:rsid w:val="00A27CE1"/>
    <w:rsid w:val="00A30553"/>
    <w:rsid w:val="00A30C62"/>
    <w:rsid w:val="00A3130E"/>
    <w:rsid w:val="00A313E0"/>
    <w:rsid w:val="00A31BC1"/>
    <w:rsid w:val="00A31C25"/>
    <w:rsid w:val="00A31FA5"/>
    <w:rsid w:val="00A32649"/>
    <w:rsid w:val="00A32BD1"/>
    <w:rsid w:val="00A3347F"/>
    <w:rsid w:val="00A336BF"/>
    <w:rsid w:val="00A33805"/>
    <w:rsid w:val="00A33953"/>
    <w:rsid w:val="00A33B46"/>
    <w:rsid w:val="00A33B65"/>
    <w:rsid w:val="00A340BD"/>
    <w:rsid w:val="00A343BF"/>
    <w:rsid w:val="00A344FE"/>
    <w:rsid w:val="00A346DE"/>
    <w:rsid w:val="00A347CC"/>
    <w:rsid w:val="00A3498B"/>
    <w:rsid w:val="00A34A50"/>
    <w:rsid w:val="00A34B7E"/>
    <w:rsid w:val="00A34BC0"/>
    <w:rsid w:val="00A352C5"/>
    <w:rsid w:val="00A359B9"/>
    <w:rsid w:val="00A35BCE"/>
    <w:rsid w:val="00A35DAE"/>
    <w:rsid w:val="00A35F10"/>
    <w:rsid w:val="00A3627E"/>
    <w:rsid w:val="00A363E4"/>
    <w:rsid w:val="00A36557"/>
    <w:rsid w:val="00A366C1"/>
    <w:rsid w:val="00A372ED"/>
    <w:rsid w:val="00A37406"/>
    <w:rsid w:val="00A37F94"/>
    <w:rsid w:val="00A401F0"/>
    <w:rsid w:val="00A408AF"/>
    <w:rsid w:val="00A40C4E"/>
    <w:rsid w:val="00A40C80"/>
    <w:rsid w:val="00A41B04"/>
    <w:rsid w:val="00A41C7E"/>
    <w:rsid w:val="00A422FA"/>
    <w:rsid w:val="00A42613"/>
    <w:rsid w:val="00A4262C"/>
    <w:rsid w:val="00A42739"/>
    <w:rsid w:val="00A42894"/>
    <w:rsid w:val="00A43282"/>
    <w:rsid w:val="00A43437"/>
    <w:rsid w:val="00A43545"/>
    <w:rsid w:val="00A43BCB"/>
    <w:rsid w:val="00A43E48"/>
    <w:rsid w:val="00A44249"/>
    <w:rsid w:val="00A44E74"/>
    <w:rsid w:val="00A4572F"/>
    <w:rsid w:val="00A45830"/>
    <w:rsid w:val="00A458EC"/>
    <w:rsid w:val="00A45B91"/>
    <w:rsid w:val="00A45D9F"/>
    <w:rsid w:val="00A46056"/>
    <w:rsid w:val="00A46549"/>
    <w:rsid w:val="00A46CD6"/>
    <w:rsid w:val="00A4726B"/>
    <w:rsid w:val="00A472A5"/>
    <w:rsid w:val="00A47F3B"/>
    <w:rsid w:val="00A47F7C"/>
    <w:rsid w:val="00A504DD"/>
    <w:rsid w:val="00A5087B"/>
    <w:rsid w:val="00A50D5B"/>
    <w:rsid w:val="00A50E0B"/>
    <w:rsid w:val="00A510AC"/>
    <w:rsid w:val="00A511B2"/>
    <w:rsid w:val="00A5133B"/>
    <w:rsid w:val="00A51525"/>
    <w:rsid w:val="00A51821"/>
    <w:rsid w:val="00A51FA3"/>
    <w:rsid w:val="00A52551"/>
    <w:rsid w:val="00A52D08"/>
    <w:rsid w:val="00A52EA4"/>
    <w:rsid w:val="00A52EB5"/>
    <w:rsid w:val="00A52F9C"/>
    <w:rsid w:val="00A53038"/>
    <w:rsid w:val="00A530F6"/>
    <w:rsid w:val="00A53576"/>
    <w:rsid w:val="00A53ACE"/>
    <w:rsid w:val="00A5456D"/>
    <w:rsid w:val="00A54A97"/>
    <w:rsid w:val="00A54E02"/>
    <w:rsid w:val="00A55513"/>
    <w:rsid w:val="00A55B44"/>
    <w:rsid w:val="00A55BE9"/>
    <w:rsid w:val="00A565C2"/>
    <w:rsid w:val="00A566C9"/>
    <w:rsid w:val="00A56901"/>
    <w:rsid w:val="00A56B6F"/>
    <w:rsid w:val="00A56C15"/>
    <w:rsid w:val="00A57204"/>
    <w:rsid w:val="00A57662"/>
    <w:rsid w:val="00A5772F"/>
    <w:rsid w:val="00A5791A"/>
    <w:rsid w:val="00A60D35"/>
    <w:rsid w:val="00A60DE8"/>
    <w:rsid w:val="00A610A1"/>
    <w:rsid w:val="00A61F78"/>
    <w:rsid w:val="00A621F7"/>
    <w:rsid w:val="00A62534"/>
    <w:rsid w:val="00A62E74"/>
    <w:rsid w:val="00A63230"/>
    <w:rsid w:val="00A63243"/>
    <w:rsid w:val="00A63387"/>
    <w:rsid w:val="00A63740"/>
    <w:rsid w:val="00A637F5"/>
    <w:rsid w:val="00A6388D"/>
    <w:rsid w:val="00A63BDE"/>
    <w:rsid w:val="00A63D2E"/>
    <w:rsid w:val="00A63DA0"/>
    <w:rsid w:val="00A64174"/>
    <w:rsid w:val="00A64A77"/>
    <w:rsid w:val="00A64F4F"/>
    <w:rsid w:val="00A6501F"/>
    <w:rsid w:val="00A65103"/>
    <w:rsid w:val="00A6516A"/>
    <w:rsid w:val="00A65342"/>
    <w:rsid w:val="00A6536F"/>
    <w:rsid w:val="00A65987"/>
    <w:rsid w:val="00A65E1E"/>
    <w:rsid w:val="00A65E8E"/>
    <w:rsid w:val="00A66822"/>
    <w:rsid w:val="00A66C16"/>
    <w:rsid w:val="00A66D2E"/>
    <w:rsid w:val="00A670BC"/>
    <w:rsid w:val="00A6737C"/>
    <w:rsid w:val="00A67685"/>
    <w:rsid w:val="00A67722"/>
    <w:rsid w:val="00A677C7"/>
    <w:rsid w:val="00A67B6F"/>
    <w:rsid w:val="00A67B98"/>
    <w:rsid w:val="00A67E5F"/>
    <w:rsid w:val="00A7011C"/>
    <w:rsid w:val="00A707A0"/>
    <w:rsid w:val="00A710FF"/>
    <w:rsid w:val="00A719F3"/>
    <w:rsid w:val="00A71BA1"/>
    <w:rsid w:val="00A724F6"/>
    <w:rsid w:val="00A724FC"/>
    <w:rsid w:val="00A727A1"/>
    <w:rsid w:val="00A72E9D"/>
    <w:rsid w:val="00A72FB5"/>
    <w:rsid w:val="00A72FF5"/>
    <w:rsid w:val="00A73669"/>
    <w:rsid w:val="00A73AB2"/>
    <w:rsid w:val="00A745A2"/>
    <w:rsid w:val="00A746D5"/>
    <w:rsid w:val="00A74842"/>
    <w:rsid w:val="00A74CD1"/>
    <w:rsid w:val="00A74FD6"/>
    <w:rsid w:val="00A75BBE"/>
    <w:rsid w:val="00A764E7"/>
    <w:rsid w:val="00A76A95"/>
    <w:rsid w:val="00A76AFA"/>
    <w:rsid w:val="00A76BD3"/>
    <w:rsid w:val="00A76E95"/>
    <w:rsid w:val="00A772FC"/>
    <w:rsid w:val="00A77E16"/>
    <w:rsid w:val="00A77E2A"/>
    <w:rsid w:val="00A804DC"/>
    <w:rsid w:val="00A8065E"/>
    <w:rsid w:val="00A808C3"/>
    <w:rsid w:val="00A80977"/>
    <w:rsid w:val="00A813BB"/>
    <w:rsid w:val="00A81601"/>
    <w:rsid w:val="00A816D6"/>
    <w:rsid w:val="00A81C90"/>
    <w:rsid w:val="00A81DB6"/>
    <w:rsid w:val="00A81ED5"/>
    <w:rsid w:val="00A8217E"/>
    <w:rsid w:val="00A82378"/>
    <w:rsid w:val="00A82423"/>
    <w:rsid w:val="00A82A4A"/>
    <w:rsid w:val="00A83474"/>
    <w:rsid w:val="00A835C6"/>
    <w:rsid w:val="00A83800"/>
    <w:rsid w:val="00A8382F"/>
    <w:rsid w:val="00A841D3"/>
    <w:rsid w:val="00A843EC"/>
    <w:rsid w:val="00A8483F"/>
    <w:rsid w:val="00A84C46"/>
    <w:rsid w:val="00A8512E"/>
    <w:rsid w:val="00A85847"/>
    <w:rsid w:val="00A8586D"/>
    <w:rsid w:val="00A85D72"/>
    <w:rsid w:val="00A8639B"/>
    <w:rsid w:val="00A86D21"/>
    <w:rsid w:val="00A872DC"/>
    <w:rsid w:val="00A87398"/>
    <w:rsid w:val="00A87A51"/>
    <w:rsid w:val="00A87AC0"/>
    <w:rsid w:val="00A87DDD"/>
    <w:rsid w:val="00A913EA"/>
    <w:rsid w:val="00A9155A"/>
    <w:rsid w:val="00A9230F"/>
    <w:rsid w:val="00A92396"/>
    <w:rsid w:val="00A92597"/>
    <w:rsid w:val="00A92C0F"/>
    <w:rsid w:val="00A92C69"/>
    <w:rsid w:val="00A92D04"/>
    <w:rsid w:val="00A93085"/>
    <w:rsid w:val="00A93116"/>
    <w:rsid w:val="00A93437"/>
    <w:rsid w:val="00A93677"/>
    <w:rsid w:val="00A94128"/>
    <w:rsid w:val="00A9463D"/>
    <w:rsid w:val="00A94651"/>
    <w:rsid w:val="00A9470F"/>
    <w:rsid w:val="00A950D7"/>
    <w:rsid w:val="00A951CF"/>
    <w:rsid w:val="00A95CAE"/>
    <w:rsid w:val="00A96881"/>
    <w:rsid w:val="00A978C5"/>
    <w:rsid w:val="00A97A4C"/>
    <w:rsid w:val="00A97FF9"/>
    <w:rsid w:val="00AA0311"/>
    <w:rsid w:val="00AA0503"/>
    <w:rsid w:val="00AA137D"/>
    <w:rsid w:val="00AA170C"/>
    <w:rsid w:val="00AA243D"/>
    <w:rsid w:val="00AA27C6"/>
    <w:rsid w:val="00AA2FF1"/>
    <w:rsid w:val="00AA3030"/>
    <w:rsid w:val="00AA31E1"/>
    <w:rsid w:val="00AA3571"/>
    <w:rsid w:val="00AA37F4"/>
    <w:rsid w:val="00AA3900"/>
    <w:rsid w:val="00AA39CE"/>
    <w:rsid w:val="00AA46E5"/>
    <w:rsid w:val="00AA4B5E"/>
    <w:rsid w:val="00AA4D63"/>
    <w:rsid w:val="00AA5238"/>
    <w:rsid w:val="00AA5360"/>
    <w:rsid w:val="00AA5649"/>
    <w:rsid w:val="00AA5B5B"/>
    <w:rsid w:val="00AA5FAE"/>
    <w:rsid w:val="00AA6117"/>
    <w:rsid w:val="00AA641B"/>
    <w:rsid w:val="00AA64C9"/>
    <w:rsid w:val="00AA65A2"/>
    <w:rsid w:val="00AA6AC9"/>
    <w:rsid w:val="00AA6E34"/>
    <w:rsid w:val="00AA70B5"/>
    <w:rsid w:val="00AA711E"/>
    <w:rsid w:val="00AA7241"/>
    <w:rsid w:val="00AA731C"/>
    <w:rsid w:val="00AA7761"/>
    <w:rsid w:val="00AA7B4D"/>
    <w:rsid w:val="00AB04DA"/>
    <w:rsid w:val="00AB07AF"/>
    <w:rsid w:val="00AB08E3"/>
    <w:rsid w:val="00AB0DC5"/>
    <w:rsid w:val="00AB1FA9"/>
    <w:rsid w:val="00AB1FEE"/>
    <w:rsid w:val="00AB2292"/>
    <w:rsid w:val="00AB2356"/>
    <w:rsid w:val="00AB26A7"/>
    <w:rsid w:val="00AB2952"/>
    <w:rsid w:val="00AB379E"/>
    <w:rsid w:val="00AB3BEA"/>
    <w:rsid w:val="00AB3ED4"/>
    <w:rsid w:val="00AB4173"/>
    <w:rsid w:val="00AB42B6"/>
    <w:rsid w:val="00AB432E"/>
    <w:rsid w:val="00AB4AE2"/>
    <w:rsid w:val="00AB4C5E"/>
    <w:rsid w:val="00AB4C6A"/>
    <w:rsid w:val="00AB5114"/>
    <w:rsid w:val="00AB5137"/>
    <w:rsid w:val="00AB524A"/>
    <w:rsid w:val="00AB5263"/>
    <w:rsid w:val="00AB52D2"/>
    <w:rsid w:val="00AB547C"/>
    <w:rsid w:val="00AB5689"/>
    <w:rsid w:val="00AB59A3"/>
    <w:rsid w:val="00AB5AD2"/>
    <w:rsid w:val="00AB5BD4"/>
    <w:rsid w:val="00AB5F13"/>
    <w:rsid w:val="00AB6116"/>
    <w:rsid w:val="00AB6230"/>
    <w:rsid w:val="00AB677B"/>
    <w:rsid w:val="00AB6B7E"/>
    <w:rsid w:val="00AB71F6"/>
    <w:rsid w:val="00AB783F"/>
    <w:rsid w:val="00AB7A34"/>
    <w:rsid w:val="00AC020C"/>
    <w:rsid w:val="00AC032C"/>
    <w:rsid w:val="00AC05E8"/>
    <w:rsid w:val="00AC0AAD"/>
    <w:rsid w:val="00AC0B52"/>
    <w:rsid w:val="00AC1035"/>
    <w:rsid w:val="00AC17E7"/>
    <w:rsid w:val="00AC1A92"/>
    <w:rsid w:val="00AC21FF"/>
    <w:rsid w:val="00AC26B8"/>
    <w:rsid w:val="00AC28A2"/>
    <w:rsid w:val="00AC335A"/>
    <w:rsid w:val="00AC3A4C"/>
    <w:rsid w:val="00AC3FD2"/>
    <w:rsid w:val="00AC4184"/>
    <w:rsid w:val="00AC46B6"/>
    <w:rsid w:val="00AC4F0C"/>
    <w:rsid w:val="00AC4FB4"/>
    <w:rsid w:val="00AC4FDF"/>
    <w:rsid w:val="00AC54FC"/>
    <w:rsid w:val="00AC55B8"/>
    <w:rsid w:val="00AC55F5"/>
    <w:rsid w:val="00AC5811"/>
    <w:rsid w:val="00AC5837"/>
    <w:rsid w:val="00AC5EFA"/>
    <w:rsid w:val="00AC679B"/>
    <w:rsid w:val="00AC6E45"/>
    <w:rsid w:val="00AC780C"/>
    <w:rsid w:val="00AC78B2"/>
    <w:rsid w:val="00AC7960"/>
    <w:rsid w:val="00AC7A50"/>
    <w:rsid w:val="00AC7E71"/>
    <w:rsid w:val="00AD03A3"/>
    <w:rsid w:val="00AD1388"/>
    <w:rsid w:val="00AD2774"/>
    <w:rsid w:val="00AD2972"/>
    <w:rsid w:val="00AD2A1B"/>
    <w:rsid w:val="00AD3159"/>
    <w:rsid w:val="00AD3A18"/>
    <w:rsid w:val="00AD3D4F"/>
    <w:rsid w:val="00AD418E"/>
    <w:rsid w:val="00AD4938"/>
    <w:rsid w:val="00AD4E5E"/>
    <w:rsid w:val="00AD51B7"/>
    <w:rsid w:val="00AD5950"/>
    <w:rsid w:val="00AD5E5F"/>
    <w:rsid w:val="00AD5FED"/>
    <w:rsid w:val="00AD6012"/>
    <w:rsid w:val="00AD6637"/>
    <w:rsid w:val="00AD6CFF"/>
    <w:rsid w:val="00AD6FA6"/>
    <w:rsid w:val="00AD71F1"/>
    <w:rsid w:val="00AD749C"/>
    <w:rsid w:val="00AD786F"/>
    <w:rsid w:val="00AD7A24"/>
    <w:rsid w:val="00AD7E96"/>
    <w:rsid w:val="00AE0181"/>
    <w:rsid w:val="00AE0C0F"/>
    <w:rsid w:val="00AE14E6"/>
    <w:rsid w:val="00AE175F"/>
    <w:rsid w:val="00AE1C46"/>
    <w:rsid w:val="00AE1FB5"/>
    <w:rsid w:val="00AE2027"/>
    <w:rsid w:val="00AE2099"/>
    <w:rsid w:val="00AE290D"/>
    <w:rsid w:val="00AE31CF"/>
    <w:rsid w:val="00AE3215"/>
    <w:rsid w:val="00AE347B"/>
    <w:rsid w:val="00AE412D"/>
    <w:rsid w:val="00AE4943"/>
    <w:rsid w:val="00AE49F5"/>
    <w:rsid w:val="00AE4F67"/>
    <w:rsid w:val="00AE56A5"/>
    <w:rsid w:val="00AE56EC"/>
    <w:rsid w:val="00AE5A25"/>
    <w:rsid w:val="00AE5ABF"/>
    <w:rsid w:val="00AE5D3C"/>
    <w:rsid w:val="00AE6B0D"/>
    <w:rsid w:val="00AE784E"/>
    <w:rsid w:val="00AE7FEC"/>
    <w:rsid w:val="00AF0027"/>
    <w:rsid w:val="00AF06BF"/>
    <w:rsid w:val="00AF06E8"/>
    <w:rsid w:val="00AF081C"/>
    <w:rsid w:val="00AF0992"/>
    <w:rsid w:val="00AF0B15"/>
    <w:rsid w:val="00AF0B91"/>
    <w:rsid w:val="00AF0C9C"/>
    <w:rsid w:val="00AF0CD5"/>
    <w:rsid w:val="00AF0E3B"/>
    <w:rsid w:val="00AF0EAF"/>
    <w:rsid w:val="00AF0FA3"/>
    <w:rsid w:val="00AF1406"/>
    <w:rsid w:val="00AF1822"/>
    <w:rsid w:val="00AF1AFC"/>
    <w:rsid w:val="00AF1B44"/>
    <w:rsid w:val="00AF1B6F"/>
    <w:rsid w:val="00AF24C5"/>
    <w:rsid w:val="00AF2702"/>
    <w:rsid w:val="00AF27AA"/>
    <w:rsid w:val="00AF28CA"/>
    <w:rsid w:val="00AF2D8A"/>
    <w:rsid w:val="00AF3078"/>
    <w:rsid w:val="00AF325F"/>
    <w:rsid w:val="00AF381F"/>
    <w:rsid w:val="00AF3833"/>
    <w:rsid w:val="00AF3B5A"/>
    <w:rsid w:val="00AF3DB3"/>
    <w:rsid w:val="00AF4090"/>
    <w:rsid w:val="00AF4973"/>
    <w:rsid w:val="00AF514F"/>
    <w:rsid w:val="00AF5F35"/>
    <w:rsid w:val="00AF64D3"/>
    <w:rsid w:val="00AF663A"/>
    <w:rsid w:val="00AF676A"/>
    <w:rsid w:val="00AF6A37"/>
    <w:rsid w:val="00AF6ACA"/>
    <w:rsid w:val="00AF70E9"/>
    <w:rsid w:val="00AF7292"/>
    <w:rsid w:val="00AF73C6"/>
    <w:rsid w:val="00AF7606"/>
    <w:rsid w:val="00AF7756"/>
    <w:rsid w:val="00AF7FEE"/>
    <w:rsid w:val="00B0012E"/>
    <w:rsid w:val="00B0015C"/>
    <w:rsid w:val="00B00178"/>
    <w:rsid w:val="00B002F0"/>
    <w:rsid w:val="00B00580"/>
    <w:rsid w:val="00B0081C"/>
    <w:rsid w:val="00B0099E"/>
    <w:rsid w:val="00B00C4E"/>
    <w:rsid w:val="00B00FF5"/>
    <w:rsid w:val="00B010BD"/>
    <w:rsid w:val="00B01225"/>
    <w:rsid w:val="00B017D7"/>
    <w:rsid w:val="00B01810"/>
    <w:rsid w:val="00B01A5B"/>
    <w:rsid w:val="00B029BA"/>
    <w:rsid w:val="00B031EB"/>
    <w:rsid w:val="00B03977"/>
    <w:rsid w:val="00B04043"/>
    <w:rsid w:val="00B0463E"/>
    <w:rsid w:val="00B04CB8"/>
    <w:rsid w:val="00B05125"/>
    <w:rsid w:val="00B052C8"/>
    <w:rsid w:val="00B057C7"/>
    <w:rsid w:val="00B05AC9"/>
    <w:rsid w:val="00B05B4A"/>
    <w:rsid w:val="00B06012"/>
    <w:rsid w:val="00B06515"/>
    <w:rsid w:val="00B06917"/>
    <w:rsid w:val="00B06B17"/>
    <w:rsid w:val="00B070D3"/>
    <w:rsid w:val="00B07211"/>
    <w:rsid w:val="00B0779F"/>
    <w:rsid w:val="00B0791E"/>
    <w:rsid w:val="00B10959"/>
    <w:rsid w:val="00B112C3"/>
    <w:rsid w:val="00B11335"/>
    <w:rsid w:val="00B11ADE"/>
    <w:rsid w:val="00B12375"/>
    <w:rsid w:val="00B12829"/>
    <w:rsid w:val="00B12DCE"/>
    <w:rsid w:val="00B12E10"/>
    <w:rsid w:val="00B13049"/>
    <w:rsid w:val="00B130C3"/>
    <w:rsid w:val="00B131C8"/>
    <w:rsid w:val="00B133AA"/>
    <w:rsid w:val="00B13C5D"/>
    <w:rsid w:val="00B13F87"/>
    <w:rsid w:val="00B141F2"/>
    <w:rsid w:val="00B14224"/>
    <w:rsid w:val="00B1423D"/>
    <w:rsid w:val="00B143C2"/>
    <w:rsid w:val="00B143FC"/>
    <w:rsid w:val="00B14488"/>
    <w:rsid w:val="00B149EA"/>
    <w:rsid w:val="00B14DA8"/>
    <w:rsid w:val="00B150F5"/>
    <w:rsid w:val="00B1569A"/>
    <w:rsid w:val="00B156B0"/>
    <w:rsid w:val="00B157DC"/>
    <w:rsid w:val="00B1582F"/>
    <w:rsid w:val="00B15D7C"/>
    <w:rsid w:val="00B1612F"/>
    <w:rsid w:val="00B1687E"/>
    <w:rsid w:val="00B16CF9"/>
    <w:rsid w:val="00B172EA"/>
    <w:rsid w:val="00B17339"/>
    <w:rsid w:val="00B17C61"/>
    <w:rsid w:val="00B17EBB"/>
    <w:rsid w:val="00B20B85"/>
    <w:rsid w:val="00B20BB1"/>
    <w:rsid w:val="00B20C10"/>
    <w:rsid w:val="00B21008"/>
    <w:rsid w:val="00B21176"/>
    <w:rsid w:val="00B2136A"/>
    <w:rsid w:val="00B2157A"/>
    <w:rsid w:val="00B215CD"/>
    <w:rsid w:val="00B216E7"/>
    <w:rsid w:val="00B21B74"/>
    <w:rsid w:val="00B222A7"/>
    <w:rsid w:val="00B22B4F"/>
    <w:rsid w:val="00B22B53"/>
    <w:rsid w:val="00B22FAA"/>
    <w:rsid w:val="00B23566"/>
    <w:rsid w:val="00B23702"/>
    <w:rsid w:val="00B2379A"/>
    <w:rsid w:val="00B23829"/>
    <w:rsid w:val="00B23A81"/>
    <w:rsid w:val="00B23CC3"/>
    <w:rsid w:val="00B23DA2"/>
    <w:rsid w:val="00B242A3"/>
    <w:rsid w:val="00B242AC"/>
    <w:rsid w:val="00B2498F"/>
    <w:rsid w:val="00B249E1"/>
    <w:rsid w:val="00B24DCD"/>
    <w:rsid w:val="00B24E08"/>
    <w:rsid w:val="00B25302"/>
    <w:rsid w:val="00B253D1"/>
    <w:rsid w:val="00B253F7"/>
    <w:rsid w:val="00B2583A"/>
    <w:rsid w:val="00B25A07"/>
    <w:rsid w:val="00B25F81"/>
    <w:rsid w:val="00B260E1"/>
    <w:rsid w:val="00B2635C"/>
    <w:rsid w:val="00B26AE4"/>
    <w:rsid w:val="00B2701C"/>
    <w:rsid w:val="00B27F84"/>
    <w:rsid w:val="00B3024F"/>
    <w:rsid w:val="00B30335"/>
    <w:rsid w:val="00B3038C"/>
    <w:rsid w:val="00B306E7"/>
    <w:rsid w:val="00B307BD"/>
    <w:rsid w:val="00B30AC2"/>
    <w:rsid w:val="00B318E4"/>
    <w:rsid w:val="00B31CF3"/>
    <w:rsid w:val="00B3229E"/>
    <w:rsid w:val="00B32A13"/>
    <w:rsid w:val="00B32DAB"/>
    <w:rsid w:val="00B3329C"/>
    <w:rsid w:val="00B33E87"/>
    <w:rsid w:val="00B3458F"/>
    <w:rsid w:val="00B34A8C"/>
    <w:rsid w:val="00B34CCD"/>
    <w:rsid w:val="00B3531D"/>
    <w:rsid w:val="00B3556F"/>
    <w:rsid w:val="00B359E8"/>
    <w:rsid w:val="00B35D8D"/>
    <w:rsid w:val="00B35E85"/>
    <w:rsid w:val="00B36104"/>
    <w:rsid w:val="00B361B2"/>
    <w:rsid w:val="00B36644"/>
    <w:rsid w:val="00B36C2E"/>
    <w:rsid w:val="00B36FE2"/>
    <w:rsid w:val="00B374A8"/>
    <w:rsid w:val="00B37895"/>
    <w:rsid w:val="00B37B9A"/>
    <w:rsid w:val="00B37D0F"/>
    <w:rsid w:val="00B40172"/>
    <w:rsid w:val="00B406B6"/>
    <w:rsid w:val="00B40C4A"/>
    <w:rsid w:val="00B41081"/>
    <w:rsid w:val="00B41934"/>
    <w:rsid w:val="00B41AD0"/>
    <w:rsid w:val="00B42411"/>
    <w:rsid w:val="00B426BB"/>
    <w:rsid w:val="00B42CD4"/>
    <w:rsid w:val="00B42D74"/>
    <w:rsid w:val="00B42E05"/>
    <w:rsid w:val="00B431F4"/>
    <w:rsid w:val="00B433D9"/>
    <w:rsid w:val="00B43499"/>
    <w:rsid w:val="00B43EF9"/>
    <w:rsid w:val="00B44634"/>
    <w:rsid w:val="00B44CCB"/>
    <w:rsid w:val="00B4574F"/>
    <w:rsid w:val="00B45782"/>
    <w:rsid w:val="00B45D84"/>
    <w:rsid w:val="00B46B50"/>
    <w:rsid w:val="00B46E5C"/>
    <w:rsid w:val="00B47205"/>
    <w:rsid w:val="00B47D6C"/>
    <w:rsid w:val="00B50338"/>
    <w:rsid w:val="00B508A2"/>
    <w:rsid w:val="00B50B74"/>
    <w:rsid w:val="00B50DF0"/>
    <w:rsid w:val="00B51041"/>
    <w:rsid w:val="00B51303"/>
    <w:rsid w:val="00B514A3"/>
    <w:rsid w:val="00B514D2"/>
    <w:rsid w:val="00B51873"/>
    <w:rsid w:val="00B51C92"/>
    <w:rsid w:val="00B51ECF"/>
    <w:rsid w:val="00B51F52"/>
    <w:rsid w:val="00B53ADE"/>
    <w:rsid w:val="00B54B06"/>
    <w:rsid w:val="00B551CE"/>
    <w:rsid w:val="00B552D3"/>
    <w:rsid w:val="00B555EF"/>
    <w:rsid w:val="00B5678A"/>
    <w:rsid w:val="00B56942"/>
    <w:rsid w:val="00B56A2E"/>
    <w:rsid w:val="00B5764B"/>
    <w:rsid w:val="00B57FC0"/>
    <w:rsid w:val="00B60337"/>
    <w:rsid w:val="00B6037B"/>
    <w:rsid w:val="00B60562"/>
    <w:rsid w:val="00B60895"/>
    <w:rsid w:val="00B60B63"/>
    <w:rsid w:val="00B616DD"/>
    <w:rsid w:val="00B617C9"/>
    <w:rsid w:val="00B61868"/>
    <w:rsid w:val="00B61AD2"/>
    <w:rsid w:val="00B624AD"/>
    <w:rsid w:val="00B6270A"/>
    <w:rsid w:val="00B62ABB"/>
    <w:rsid w:val="00B62F50"/>
    <w:rsid w:val="00B633A0"/>
    <w:rsid w:val="00B633D8"/>
    <w:rsid w:val="00B63477"/>
    <w:rsid w:val="00B63890"/>
    <w:rsid w:val="00B63EBF"/>
    <w:rsid w:val="00B63F99"/>
    <w:rsid w:val="00B65410"/>
    <w:rsid w:val="00B658DE"/>
    <w:rsid w:val="00B65B20"/>
    <w:rsid w:val="00B65B29"/>
    <w:rsid w:val="00B65BBD"/>
    <w:rsid w:val="00B65C76"/>
    <w:rsid w:val="00B66113"/>
    <w:rsid w:val="00B66735"/>
    <w:rsid w:val="00B66B25"/>
    <w:rsid w:val="00B66DF9"/>
    <w:rsid w:val="00B67910"/>
    <w:rsid w:val="00B7010D"/>
    <w:rsid w:val="00B704DB"/>
    <w:rsid w:val="00B71343"/>
    <w:rsid w:val="00B718EC"/>
    <w:rsid w:val="00B71E77"/>
    <w:rsid w:val="00B71E8E"/>
    <w:rsid w:val="00B71EAB"/>
    <w:rsid w:val="00B71EFB"/>
    <w:rsid w:val="00B72582"/>
    <w:rsid w:val="00B72A6B"/>
    <w:rsid w:val="00B72D8B"/>
    <w:rsid w:val="00B72DCB"/>
    <w:rsid w:val="00B72EC6"/>
    <w:rsid w:val="00B72F25"/>
    <w:rsid w:val="00B73169"/>
    <w:rsid w:val="00B73291"/>
    <w:rsid w:val="00B73A83"/>
    <w:rsid w:val="00B73AEE"/>
    <w:rsid w:val="00B73E02"/>
    <w:rsid w:val="00B73F2D"/>
    <w:rsid w:val="00B74E6A"/>
    <w:rsid w:val="00B75007"/>
    <w:rsid w:val="00B754F8"/>
    <w:rsid w:val="00B76049"/>
    <w:rsid w:val="00B76147"/>
    <w:rsid w:val="00B76793"/>
    <w:rsid w:val="00B768AC"/>
    <w:rsid w:val="00B76CED"/>
    <w:rsid w:val="00B77070"/>
    <w:rsid w:val="00B774FA"/>
    <w:rsid w:val="00B7793A"/>
    <w:rsid w:val="00B779B0"/>
    <w:rsid w:val="00B77F33"/>
    <w:rsid w:val="00B77FFA"/>
    <w:rsid w:val="00B8003C"/>
    <w:rsid w:val="00B800DE"/>
    <w:rsid w:val="00B80225"/>
    <w:rsid w:val="00B80AD4"/>
    <w:rsid w:val="00B80D4F"/>
    <w:rsid w:val="00B80F59"/>
    <w:rsid w:val="00B8186E"/>
    <w:rsid w:val="00B819ED"/>
    <w:rsid w:val="00B81CEB"/>
    <w:rsid w:val="00B82B72"/>
    <w:rsid w:val="00B83077"/>
    <w:rsid w:val="00B83F67"/>
    <w:rsid w:val="00B84B72"/>
    <w:rsid w:val="00B84EE5"/>
    <w:rsid w:val="00B8500F"/>
    <w:rsid w:val="00B859B1"/>
    <w:rsid w:val="00B85CFE"/>
    <w:rsid w:val="00B86308"/>
    <w:rsid w:val="00B86573"/>
    <w:rsid w:val="00B869CB"/>
    <w:rsid w:val="00B86B37"/>
    <w:rsid w:val="00B86C2A"/>
    <w:rsid w:val="00B87DB8"/>
    <w:rsid w:val="00B87E39"/>
    <w:rsid w:val="00B900F1"/>
    <w:rsid w:val="00B90273"/>
    <w:rsid w:val="00B904B0"/>
    <w:rsid w:val="00B9050B"/>
    <w:rsid w:val="00B90D9B"/>
    <w:rsid w:val="00B910E4"/>
    <w:rsid w:val="00B914FC"/>
    <w:rsid w:val="00B916E4"/>
    <w:rsid w:val="00B91D1A"/>
    <w:rsid w:val="00B920F4"/>
    <w:rsid w:val="00B9246E"/>
    <w:rsid w:val="00B925AA"/>
    <w:rsid w:val="00B92AE5"/>
    <w:rsid w:val="00B937C9"/>
    <w:rsid w:val="00B93CA4"/>
    <w:rsid w:val="00B94470"/>
    <w:rsid w:val="00B94745"/>
    <w:rsid w:val="00B94DBB"/>
    <w:rsid w:val="00B952F7"/>
    <w:rsid w:val="00B95BE5"/>
    <w:rsid w:val="00B95DBA"/>
    <w:rsid w:val="00B96B5D"/>
    <w:rsid w:val="00B97778"/>
    <w:rsid w:val="00B97965"/>
    <w:rsid w:val="00BA010B"/>
    <w:rsid w:val="00BA030E"/>
    <w:rsid w:val="00BA0330"/>
    <w:rsid w:val="00BA0661"/>
    <w:rsid w:val="00BA0BCD"/>
    <w:rsid w:val="00BA0FEE"/>
    <w:rsid w:val="00BA145B"/>
    <w:rsid w:val="00BA15EF"/>
    <w:rsid w:val="00BA1663"/>
    <w:rsid w:val="00BA2597"/>
    <w:rsid w:val="00BA2A3A"/>
    <w:rsid w:val="00BA304F"/>
    <w:rsid w:val="00BA3053"/>
    <w:rsid w:val="00BA3227"/>
    <w:rsid w:val="00BA3AAD"/>
    <w:rsid w:val="00BA44E4"/>
    <w:rsid w:val="00BA4FBC"/>
    <w:rsid w:val="00BA5162"/>
    <w:rsid w:val="00BA5DFD"/>
    <w:rsid w:val="00BA6290"/>
    <w:rsid w:val="00BA69B8"/>
    <w:rsid w:val="00BA6F63"/>
    <w:rsid w:val="00BA6F75"/>
    <w:rsid w:val="00BA7217"/>
    <w:rsid w:val="00BA79AF"/>
    <w:rsid w:val="00BB03F8"/>
    <w:rsid w:val="00BB0784"/>
    <w:rsid w:val="00BB1108"/>
    <w:rsid w:val="00BB142D"/>
    <w:rsid w:val="00BB1D11"/>
    <w:rsid w:val="00BB1F76"/>
    <w:rsid w:val="00BB28D2"/>
    <w:rsid w:val="00BB2A34"/>
    <w:rsid w:val="00BB2A50"/>
    <w:rsid w:val="00BB2CA3"/>
    <w:rsid w:val="00BB2D60"/>
    <w:rsid w:val="00BB34E0"/>
    <w:rsid w:val="00BB3622"/>
    <w:rsid w:val="00BB378B"/>
    <w:rsid w:val="00BB38A3"/>
    <w:rsid w:val="00BB3CCD"/>
    <w:rsid w:val="00BB3D15"/>
    <w:rsid w:val="00BB3F83"/>
    <w:rsid w:val="00BB4147"/>
    <w:rsid w:val="00BB41E8"/>
    <w:rsid w:val="00BB4E31"/>
    <w:rsid w:val="00BB5026"/>
    <w:rsid w:val="00BB504B"/>
    <w:rsid w:val="00BB5200"/>
    <w:rsid w:val="00BB54F2"/>
    <w:rsid w:val="00BB5E66"/>
    <w:rsid w:val="00BB6408"/>
    <w:rsid w:val="00BB7164"/>
    <w:rsid w:val="00BB73E7"/>
    <w:rsid w:val="00BC01E0"/>
    <w:rsid w:val="00BC027C"/>
    <w:rsid w:val="00BC0EE2"/>
    <w:rsid w:val="00BC1159"/>
    <w:rsid w:val="00BC1582"/>
    <w:rsid w:val="00BC2046"/>
    <w:rsid w:val="00BC211C"/>
    <w:rsid w:val="00BC21D7"/>
    <w:rsid w:val="00BC2391"/>
    <w:rsid w:val="00BC2E1D"/>
    <w:rsid w:val="00BC2FD2"/>
    <w:rsid w:val="00BC31FA"/>
    <w:rsid w:val="00BC33FC"/>
    <w:rsid w:val="00BC3777"/>
    <w:rsid w:val="00BC37F9"/>
    <w:rsid w:val="00BC4360"/>
    <w:rsid w:val="00BC437B"/>
    <w:rsid w:val="00BC44D8"/>
    <w:rsid w:val="00BC51A6"/>
    <w:rsid w:val="00BC5B7E"/>
    <w:rsid w:val="00BC63F5"/>
    <w:rsid w:val="00BC680E"/>
    <w:rsid w:val="00BC6857"/>
    <w:rsid w:val="00BC6909"/>
    <w:rsid w:val="00BC69F2"/>
    <w:rsid w:val="00BC74D4"/>
    <w:rsid w:val="00BC77E1"/>
    <w:rsid w:val="00BD048E"/>
    <w:rsid w:val="00BD0D2F"/>
    <w:rsid w:val="00BD17E9"/>
    <w:rsid w:val="00BD1BFD"/>
    <w:rsid w:val="00BD1DF6"/>
    <w:rsid w:val="00BD1FAA"/>
    <w:rsid w:val="00BD233C"/>
    <w:rsid w:val="00BD2D88"/>
    <w:rsid w:val="00BD3DC0"/>
    <w:rsid w:val="00BD408F"/>
    <w:rsid w:val="00BD4210"/>
    <w:rsid w:val="00BD42C3"/>
    <w:rsid w:val="00BD45BD"/>
    <w:rsid w:val="00BD49C0"/>
    <w:rsid w:val="00BD4D63"/>
    <w:rsid w:val="00BD4D78"/>
    <w:rsid w:val="00BD4E92"/>
    <w:rsid w:val="00BD54FC"/>
    <w:rsid w:val="00BD577B"/>
    <w:rsid w:val="00BD58E9"/>
    <w:rsid w:val="00BD5932"/>
    <w:rsid w:val="00BD5E49"/>
    <w:rsid w:val="00BD6A8D"/>
    <w:rsid w:val="00BD78BE"/>
    <w:rsid w:val="00BD7A48"/>
    <w:rsid w:val="00BD7B8A"/>
    <w:rsid w:val="00BD7DD9"/>
    <w:rsid w:val="00BE0122"/>
    <w:rsid w:val="00BE050A"/>
    <w:rsid w:val="00BE0A30"/>
    <w:rsid w:val="00BE1254"/>
    <w:rsid w:val="00BE1812"/>
    <w:rsid w:val="00BE1FED"/>
    <w:rsid w:val="00BE29DD"/>
    <w:rsid w:val="00BE2A34"/>
    <w:rsid w:val="00BE2A6E"/>
    <w:rsid w:val="00BE3B2D"/>
    <w:rsid w:val="00BE3E47"/>
    <w:rsid w:val="00BE3E7D"/>
    <w:rsid w:val="00BE42E0"/>
    <w:rsid w:val="00BE4311"/>
    <w:rsid w:val="00BE4614"/>
    <w:rsid w:val="00BE5A21"/>
    <w:rsid w:val="00BE5B30"/>
    <w:rsid w:val="00BE5C77"/>
    <w:rsid w:val="00BE5E9F"/>
    <w:rsid w:val="00BE61FD"/>
    <w:rsid w:val="00BE6C08"/>
    <w:rsid w:val="00BE6CC7"/>
    <w:rsid w:val="00BE6D91"/>
    <w:rsid w:val="00BE7407"/>
    <w:rsid w:val="00BE77FA"/>
    <w:rsid w:val="00BE7A5D"/>
    <w:rsid w:val="00BE7ACB"/>
    <w:rsid w:val="00BE7EB4"/>
    <w:rsid w:val="00BF015B"/>
    <w:rsid w:val="00BF057E"/>
    <w:rsid w:val="00BF0B33"/>
    <w:rsid w:val="00BF1374"/>
    <w:rsid w:val="00BF13FD"/>
    <w:rsid w:val="00BF1B32"/>
    <w:rsid w:val="00BF20F7"/>
    <w:rsid w:val="00BF23D5"/>
    <w:rsid w:val="00BF25A4"/>
    <w:rsid w:val="00BF2AD1"/>
    <w:rsid w:val="00BF2CB1"/>
    <w:rsid w:val="00BF2EAA"/>
    <w:rsid w:val="00BF2F07"/>
    <w:rsid w:val="00BF3175"/>
    <w:rsid w:val="00BF361D"/>
    <w:rsid w:val="00BF3830"/>
    <w:rsid w:val="00BF3BB1"/>
    <w:rsid w:val="00BF4144"/>
    <w:rsid w:val="00BF4700"/>
    <w:rsid w:val="00BF47B4"/>
    <w:rsid w:val="00BF4AC6"/>
    <w:rsid w:val="00BF4BDF"/>
    <w:rsid w:val="00BF50C2"/>
    <w:rsid w:val="00BF5C2D"/>
    <w:rsid w:val="00BF5E31"/>
    <w:rsid w:val="00BF63F7"/>
    <w:rsid w:val="00BF6CE8"/>
    <w:rsid w:val="00BF6E23"/>
    <w:rsid w:val="00BF70D0"/>
    <w:rsid w:val="00C00536"/>
    <w:rsid w:val="00C00DAB"/>
    <w:rsid w:val="00C00F78"/>
    <w:rsid w:val="00C014F9"/>
    <w:rsid w:val="00C01C8B"/>
    <w:rsid w:val="00C01FBA"/>
    <w:rsid w:val="00C02412"/>
    <w:rsid w:val="00C028F2"/>
    <w:rsid w:val="00C02F52"/>
    <w:rsid w:val="00C032C2"/>
    <w:rsid w:val="00C03481"/>
    <w:rsid w:val="00C03621"/>
    <w:rsid w:val="00C03965"/>
    <w:rsid w:val="00C039A5"/>
    <w:rsid w:val="00C03BC5"/>
    <w:rsid w:val="00C04615"/>
    <w:rsid w:val="00C053C3"/>
    <w:rsid w:val="00C05A33"/>
    <w:rsid w:val="00C05BFA"/>
    <w:rsid w:val="00C05F99"/>
    <w:rsid w:val="00C06A3D"/>
    <w:rsid w:val="00C06C6E"/>
    <w:rsid w:val="00C06D7F"/>
    <w:rsid w:val="00C06E09"/>
    <w:rsid w:val="00C07108"/>
    <w:rsid w:val="00C07257"/>
    <w:rsid w:val="00C0731F"/>
    <w:rsid w:val="00C076A1"/>
    <w:rsid w:val="00C07E99"/>
    <w:rsid w:val="00C07FD1"/>
    <w:rsid w:val="00C105FD"/>
    <w:rsid w:val="00C110FC"/>
    <w:rsid w:val="00C1117A"/>
    <w:rsid w:val="00C111F3"/>
    <w:rsid w:val="00C11817"/>
    <w:rsid w:val="00C11BE3"/>
    <w:rsid w:val="00C1262F"/>
    <w:rsid w:val="00C131D4"/>
    <w:rsid w:val="00C13211"/>
    <w:rsid w:val="00C13C16"/>
    <w:rsid w:val="00C14468"/>
    <w:rsid w:val="00C14AD1"/>
    <w:rsid w:val="00C14B45"/>
    <w:rsid w:val="00C14B96"/>
    <w:rsid w:val="00C14DE8"/>
    <w:rsid w:val="00C15337"/>
    <w:rsid w:val="00C158E5"/>
    <w:rsid w:val="00C15B95"/>
    <w:rsid w:val="00C15F6D"/>
    <w:rsid w:val="00C15FD8"/>
    <w:rsid w:val="00C160F9"/>
    <w:rsid w:val="00C163B7"/>
    <w:rsid w:val="00C16985"/>
    <w:rsid w:val="00C17241"/>
    <w:rsid w:val="00C1745F"/>
    <w:rsid w:val="00C17581"/>
    <w:rsid w:val="00C176D9"/>
    <w:rsid w:val="00C178AB"/>
    <w:rsid w:val="00C17B21"/>
    <w:rsid w:val="00C2012F"/>
    <w:rsid w:val="00C2029F"/>
    <w:rsid w:val="00C20862"/>
    <w:rsid w:val="00C217CC"/>
    <w:rsid w:val="00C22A85"/>
    <w:rsid w:val="00C23252"/>
    <w:rsid w:val="00C2389A"/>
    <w:rsid w:val="00C23D90"/>
    <w:rsid w:val="00C23E59"/>
    <w:rsid w:val="00C24130"/>
    <w:rsid w:val="00C242C1"/>
    <w:rsid w:val="00C2430D"/>
    <w:rsid w:val="00C24324"/>
    <w:rsid w:val="00C2439D"/>
    <w:rsid w:val="00C2450B"/>
    <w:rsid w:val="00C24D98"/>
    <w:rsid w:val="00C257B5"/>
    <w:rsid w:val="00C25AFE"/>
    <w:rsid w:val="00C260E6"/>
    <w:rsid w:val="00C2675A"/>
    <w:rsid w:val="00C26807"/>
    <w:rsid w:val="00C2694A"/>
    <w:rsid w:val="00C271F9"/>
    <w:rsid w:val="00C27763"/>
    <w:rsid w:val="00C27B75"/>
    <w:rsid w:val="00C27C75"/>
    <w:rsid w:val="00C300BE"/>
    <w:rsid w:val="00C3016D"/>
    <w:rsid w:val="00C30E3C"/>
    <w:rsid w:val="00C316C0"/>
    <w:rsid w:val="00C31940"/>
    <w:rsid w:val="00C324A0"/>
    <w:rsid w:val="00C324F9"/>
    <w:rsid w:val="00C32A60"/>
    <w:rsid w:val="00C32B8E"/>
    <w:rsid w:val="00C32ED5"/>
    <w:rsid w:val="00C333FB"/>
    <w:rsid w:val="00C342CF"/>
    <w:rsid w:val="00C34360"/>
    <w:rsid w:val="00C34C06"/>
    <w:rsid w:val="00C34FE4"/>
    <w:rsid w:val="00C351C8"/>
    <w:rsid w:val="00C351D4"/>
    <w:rsid w:val="00C35707"/>
    <w:rsid w:val="00C35A9D"/>
    <w:rsid w:val="00C35E5B"/>
    <w:rsid w:val="00C35E68"/>
    <w:rsid w:val="00C361D7"/>
    <w:rsid w:val="00C362A5"/>
    <w:rsid w:val="00C36C66"/>
    <w:rsid w:val="00C36D05"/>
    <w:rsid w:val="00C36D93"/>
    <w:rsid w:val="00C3712E"/>
    <w:rsid w:val="00C37966"/>
    <w:rsid w:val="00C37EB2"/>
    <w:rsid w:val="00C402F2"/>
    <w:rsid w:val="00C404E0"/>
    <w:rsid w:val="00C40539"/>
    <w:rsid w:val="00C40EC1"/>
    <w:rsid w:val="00C412D6"/>
    <w:rsid w:val="00C4202B"/>
    <w:rsid w:val="00C423AC"/>
    <w:rsid w:val="00C42702"/>
    <w:rsid w:val="00C42C64"/>
    <w:rsid w:val="00C43294"/>
    <w:rsid w:val="00C43775"/>
    <w:rsid w:val="00C44177"/>
    <w:rsid w:val="00C4467E"/>
    <w:rsid w:val="00C44816"/>
    <w:rsid w:val="00C4498E"/>
    <w:rsid w:val="00C4563E"/>
    <w:rsid w:val="00C45859"/>
    <w:rsid w:val="00C45A37"/>
    <w:rsid w:val="00C45AF5"/>
    <w:rsid w:val="00C45D06"/>
    <w:rsid w:val="00C45D52"/>
    <w:rsid w:val="00C46231"/>
    <w:rsid w:val="00C464B3"/>
    <w:rsid w:val="00C46772"/>
    <w:rsid w:val="00C46DB9"/>
    <w:rsid w:val="00C47168"/>
    <w:rsid w:val="00C47938"/>
    <w:rsid w:val="00C503DB"/>
    <w:rsid w:val="00C51078"/>
    <w:rsid w:val="00C51186"/>
    <w:rsid w:val="00C511F7"/>
    <w:rsid w:val="00C51385"/>
    <w:rsid w:val="00C519BE"/>
    <w:rsid w:val="00C51A04"/>
    <w:rsid w:val="00C52072"/>
    <w:rsid w:val="00C52223"/>
    <w:rsid w:val="00C523E7"/>
    <w:rsid w:val="00C52854"/>
    <w:rsid w:val="00C52EB3"/>
    <w:rsid w:val="00C53595"/>
    <w:rsid w:val="00C558B2"/>
    <w:rsid w:val="00C55D3F"/>
    <w:rsid w:val="00C55DB7"/>
    <w:rsid w:val="00C565B7"/>
    <w:rsid w:val="00C56919"/>
    <w:rsid w:val="00C572AE"/>
    <w:rsid w:val="00C60346"/>
    <w:rsid w:val="00C606CC"/>
    <w:rsid w:val="00C607A5"/>
    <w:rsid w:val="00C60904"/>
    <w:rsid w:val="00C60CFC"/>
    <w:rsid w:val="00C61B0A"/>
    <w:rsid w:val="00C6224C"/>
    <w:rsid w:val="00C62282"/>
    <w:rsid w:val="00C62424"/>
    <w:rsid w:val="00C628FC"/>
    <w:rsid w:val="00C63714"/>
    <w:rsid w:val="00C63E91"/>
    <w:rsid w:val="00C64420"/>
    <w:rsid w:val="00C645AE"/>
    <w:rsid w:val="00C64DDC"/>
    <w:rsid w:val="00C6518D"/>
    <w:rsid w:val="00C65407"/>
    <w:rsid w:val="00C657F5"/>
    <w:rsid w:val="00C65ACE"/>
    <w:rsid w:val="00C6647B"/>
    <w:rsid w:val="00C66480"/>
    <w:rsid w:val="00C66551"/>
    <w:rsid w:val="00C66716"/>
    <w:rsid w:val="00C66817"/>
    <w:rsid w:val="00C66988"/>
    <w:rsid w:val="00C66AB4"/>
    <w:rsid w:val="00C66C21"/>
    <w:rsid w:val="00C67079"/>
    <w:rsid w:val="00C672B9"/>
    <w:rsid w:val="00C67781"/>
    <w:rsid w:val="00C67D43"/>
    <w:rsid w:val="00C7020B"/>
    <w:rsid w:val="00C70C48"/>
    <w:rsid w:val="00C7165C"/>
    <w:rsid w:val="00C71CF5"/>
    <w:rsid w:val="00C72365"/>
    <w:rsid w:val="00C726BC"/>
    <w:rsid w:val="00C727CC"/>
    <w:rsid w:val="00C72E3A"/>
    <w:rsid w:val="00C7340A"/>
    <w:rsid w:val="00C745F2"/>
    <w:rsid w:val="00C756E2"/>
    <w:rsid w:val="00C75B6E"/>
    <w:rsid w:val="00C763CE"/>
    <w:rsid w:val="00C76853"/>
    <w:rsid w:val="00C76C9D"/>
    <w:rsid w:val="00C76DD0"/>
    <w:rsid w:val="00C771AC"/>
    <w:rsid w:val="00C7731A"/>
    <w:rsid w:val="00C7739F"/>
    <w:rsid w:val="00C7756B"/>
    <w:rsid w:val="00C77DC5"/>
    <w:rsid w:val="00C77E95"/>
    <w:rsid w:val="00C800DC"/>
    <w:rsid w:val="00C806CE"/>
    <w:rsid w:val="00C80DC3"/>
    <w:rsid w:val="00C80FDB"/>
    <w:rsid w:val="00C81428"/>
    <w:rsid w:val="00C81805"/>
    <w:rsid w:val="00C81DCF"/>
    <w:rsid w:val="00C82232"/>
    <w:rsid w:val="00C8237E"/>
    <w:rsid w:val="00C826CC"/>
    <w:rsid w:val="00C82AB7"/>
    <w:rsid w:val="00C82F50"/>
    <w:rsid w:val="00C83460"/>
    <w:rsid w:val="00C83645"/>
    <w:rsid w:val="00C837BB"/>
    <w:rsid w:val="00C839ED"/>
    <w:rsid w:val="00C83F62"/>
    <w:rsid w:val="00C84156"/>
    <w:rsid w:val="00C8423B"/>
    <w:rsid w:val="00C842F1"/>
    <w:rsid w:val="00C84631"/>
    <w:rsid w:val="00C8491A"/>
    <w:rsid w:val="00C8497E"/>
    <w:rsid w:val="00C84B3C"/>
    <w:rsid w:val="00C84C3D"/>
    <w:rsid w:val="00C84C78"/>
    <w:rsid w:val="00C85528"/>
    <w:rsid w:val="00C8583F"/>
    <w:rsid w:val="00C85BB1"/>
    <w:rsid w:val="00C85BB3"/>
    <w:rsid w:val="00C85CBB"/>
    <w:rsid w:val="00C86C61"/>
    <w:rsid w:val="00C86C9D"/>
    <w:rsid w:val="00C87385"/>
    <w:rsid w:val="00C87574"/>
    <w:rsid w:val="00C87BFE"/>
    <w:rsid w:val="00C87DAB"/>
    <w:rsid w:val="00C90202"/>
    <w:rsid w:val="00C9070A"/>
    <w:rsid w:val="00C90CBC"/>
    <w:rsid w:val="00C90D28"/>
    <w:rsid w:val="00C90D85"/>
    <w:rsid w:val="00C90E35"/>
    <w:rsid w:val="00C9124A"/>
    <w:rsid w:val="00C913D3"/>
    <w:rsid w:val="00C91502"/>
    <w:rsid w:val="00C91775"/>
    <w:rsid w:val="00C91A26"/>
    <w:rsid w:val="00C91F1C"/>
    <w:rsid w:val="00C925CF"/>
    <w:rsid w:val="00C9283A"/>
    <w:rsid w:val="00C92E4C"/>
    <w:rsid w:val="00C932C6"/>
    <w:rsid w:val="00C93343"/>
    <w:rsid w:val="00C934D0"/>
    <w:rsid w:val="00C934DF"/>
    <w:rsid w:val="00C938C2"/>
    <w:rsid w:val="00C93986"/>
    <w:rsid w:val="00C93F14"/>
    <w:rsid w:val="00C94061"/>
    <w:rsid w:val="00C94578"/>
    <w:rsid w:val="00C946C5"/>
    <w:rsid w:val="00C94A2A"/>
    <w:rsid w:val="00C94EB5"/>
    <w:rsid w:val="00C94F67"/>
    <w:rsid w:val="00C951E9"/>
    <w:rsid w:val="00C953E4"/>
    <w:rsid w:val="00C95EA4"/>
    <w:rsid w:val="00C96187"/>
    <w:rsid w:val="00C96533"/>
    <w:rsid w:val="00C96675"/>
    <w:rsid w:val="00C9668F"/>
    <w:rsid w:val="00C96976"/>
    <w:rsid w:val="00C969F2"/>
    <w:rsid w:val="00C96E5D"/>
    <w:rsid w:val="00C9767A"/>
    <w:rsid w:val="00CA04A9"/>
    <w:rsid w:val="00CA0C10"/>
    <w:rsid w:val="00CA122D"/>
    <w:rsid w:val="00CA1786"/>
    <w:rsid w:val="00CA1E21"/>
    <w:rsid w:val="00CA23E3"/>
    <w:rsid w:val="00CA2A8A"/>
    <w:rsid w:val="00CA2DC9"/>
    <w:rsid w:val="00CA3058"/>
    <w:rsid w:val="00CA3B7C"/>
    <w:rsid w:val="00CA3CA3"/>
    <w:rsid w:val="00CA40DB"/>
    <w:rsid w:val="00CA4196"/>
    <w:rsid w:val="00CA4412"/>
    <w:rsid w:val="00CA46AC"/>
    <w:rsid w:val="00CA4A34"/>
    <w:rsid w:val="00CA4A35"/>
    <w:rsid w:val="00CA4A92"/>
    <w:rsid w:val="00CA4C9F"/>
    <w:rsid w:val="00CA535A"/>
    <w:rsid w:val="00CA54BB"/>
    <w:rsid w:val="00CA54D1"/>
    <w:rsid w:val="00CA54E5"/>
    <w:rsid w:val="00CA55C1"/>
    <w:rsid w:val="00CA5A54"/>
    <w:rsid w:val="00CA6049"/>
    <w:rsid w:val="00CA6184"/>
    <w:rsid w:val="00CA64F9"/>
    <w:rsid w:val="00CA6A0E"/>
    <w:rsid w:val="00CA6AC4"/>
    <w:rsid w:val="00CA6ADB"/>
    <w:rsid w:val="00CA6DCC"/>
    <w:rsid w:val="00CA7046"/>
    <w:rsid w:val="00CA7756"/>
    <w:rsid w:val="00CA7BF1"/>
    <w:rsid w:val="00CA7ECA"/>
    <w:rsid w:val="00CB00CE"/>
    <w:rsid w:val="00CB0448"/>
    <w:rsid w:val="00CB059C"/>
    <w:rsid w:val="00CB0801"/>
    <w:rsid w:val="00CB0CE9"/>
    <w:rsid w:val="00CB12C5"/>
    <w:rsid w:val="00CB1DAF"/>
    <w:rsid w:val="00CB1FD1"/>
    <w:rsid w:val="00CB20F5"/>
    <w:rsid w:val="00CB26BC"/>
    <w:rsid w:val="00CB2944"/>
    <w:rsid w:val="00CB2C19"/>
    <w:rsid w:val="00CB2CDD"/>
    <w:rsid w:val="00CB2CE6"/>
    <w:rsid w:val="00CB2F60"/>
    <w:rsid w:val="00CB32AA"/>
    <w:rsid w:val="00CB34C1"/>
    <w:rsid w:val="00CB3BD3"/>
    <w:rsid w:val="00CB3F7A"/>
    <w:rsid w:val="00CB41D0"/>
    <w:rsid w:val="00CB4281"/>
    <w:rsid w:val="00CB4332"/>
    <w:rsid w:val="00CB46B5"/>
    <w:rsid w:val="00CB4748"/>
    <w:rsid w:val="00CB4904"/>
    <w:rsid w:val="00CB49CF"/>
    <w:rsid w:val="00CB4D20"/>
    <w:rsid w:val="00CB5100"/>
    <w:rsid w:val="00CB5406"/>
    <w:rsid w:val="00CB59D4"/>
    <w:rsid w:val="00CB5DA0"/>
    <w:rsid w:val="00CB65C8"/>
    <w:rsid w:val="00CB67BA"/>
    <w:rsid w:val="00CB6BF7"/>
    <w:rsid w:val="00CB7383"/>
    <w:rsid w:val="00CB7389"/>
    <w:rsid w:val="00CB75E3"/>
    <w:rsid w:val="00CB763B"/>
    <w:rsid w:val="00CB7644"/>
    <w:rsid w:val="00CB7915"/>
    <w:rsid w:val="00CB7DAC"/>
    <w:rsid w:val="00CC014B"/>
    <w:rsid w:val="00CC0167"/>
    <w:rsid w:val="00CC022C"/>
    <w:rsid w:val="00CC023E"/>
    <w:rsid w:val="00CC03B6"/>
    <w:rsid w:val="00CC0BB6"/>
    <w:rsid w:val="00CC19DA"/>
    <w:rsid w:val="00CC1D44"/>
    <w:rsid w:val="00CC1DBA"/>
    <w:rsid w:val="00CC1E2D"/>
    <w:rsid w:val="00CC231B"/>
    <w:rsid w:val="00CC2FE1"/>
    <w:rsid w:val="00CC3044"/>
    <w:rsid w:val="00CC3650"/>
    <w:rsid w:val="00CC37D5"/>
    <w:rsid w:val="00CC39E2"/>
    <w:rsid w:val="00CC3F8F"/>
    <w:rsid w:val="00CC467C"/>
    <w:rsid w:val="00CC4A4E"/>
    <w:rsid w:val="00CC4AB0"/>
    <w:rsid w:val="00CC520D"/>
    <w:rsid w:val="00CC5397"/>
    <w:rsid w:val="00CC54C3"/>
    <w:rsid w:val="00CC5833"/>
    <w:rsid w:val="00CC5F17"/>
    <w:rsid w:val="00CC62CF"/>
    <w:rsid w:val="00CC647F"/>
    <w:rsid w:val="00CC6DF8"/>
    <w:rsid w:val="00CC6FD2"/>
    <w:rsid w:val="00CC74F0"/>
    <w:rsid w:val="00CC7865"/>
    <w:rsid w:val="00CC78BE"/>
    <w:rsid w:val="00CC78F7"/>
    <w:rsid w:val="00CC7A80"/>
    <w:rsid w:val="00CD001B"/>
    <w:rsid w:val="00CD0042"/>
    <w:rsid w:val="00CD0282"/>
    <w:rsid w:val="00CD0332"/>
    <w:rsid w:val="00CD0FAB"/>
    <w:rsid w:val="00CD175C"/>
    <w:rsid w:val="00CD2916"/>
    <w:rsid w:val="00CD2C5D"/>
    <w:rsid w:val="00CD2D28"/>
    <w:rsid w:val="00CD3484"/>
    <w:rsid w:val="00CD3526"/>
    <w:rsid w:val="00CD3AE8"/>
    <w:rsid w:val="00CD3B96"/>
    <w:rsid w:val="00CD3E69"/>
    <w:rsid w:val="00CD3FD7"/>
    <w:rsid w:val="00CD4289"/>
    <w:rsid w:val="00CD4959"/>
    <w:rsid w:val="00CD500D"/>
    <w:rsid w:val="00CD5181"/>
    <w:rsid w:val="00CD51A9"/>
    <w:rsid w:val="00CD567C"/>
    <w:rsid w:val="00CD5AE9"/>
    <w:rsid w:val="00CD629C"/>
    <w:rsid w:val="00CD73FF"/>
    <w:rsid w:val="00CD74C0"/>
    <w:rsid w:val="00CD7A63"/>
    <w:rsid w:val="00CD7A9A"/>
    <w:rsid w:val="00CD7E4A"/>
    <w:rsid w:val="00CD7EA1"/>
    <w:rsid w:val="00CE02CF"/>
    <w:rsid w:val="00CE08E4"/>
    <w:rsid w:val="00CE0B6C"/>
    <w:rsid w:val="00CE0E13"/>
    <w:rsid w:val="00CE0E61"/>
    <w:rsid w:val="00CE0E68"/>
    <w:rsid w:val="00CE14B2"/>
    <w:rsid w:val="00CE1A01"/>
    <w:rsid w:val="00CE1B5A"/>
    <w:rsid w:val="00CE2300"/>
    <w:rsid w:val="00CE278F"/>
    <w:rsid w:val="00CE310C"/>
    <w:rsid w:val="00CE32E0"/>
    <w:rsid w:val="00CE3819"/>
    <w:rsid w:val="00CE4382"/>
    <w:rsid w:val="00CE478F"/>
    <w:rsid w:val="00CE4925"/>
    <w:rsid w:val="00CE4F62"/>
    <w:rsid w:val="00CE529D"/>
    <w:rsid w:val="00CE5458"/>
    <w:rsid w:val="00CE577B"/>
    <w:rsid w:val="00CE5942"/>
    <w:rsid w:val="00CE5A34"/>
    <w:rsid w:val="00CE5D47"/>
    <w:rsid w:val="00CE6B89"/>
    <w:rsid w:val="00CE711F"/>
    <w:rsid w:val="00CE7722"/>
    <w:rsid w:val="00CE7EAE"/>
    <w:rsid w:val="00CF0073"/>
    <w:rsid w:val="00CF05C6"/>
    <w:rsid w:val="00CF06B0"/>
    <w:rsid w:val="00CF07B8"/>
    <w:rsid w:val="00CF0F14"/>
    <w:rsid w:val="00CF106A"/>
    <w:rsid w:val="00CF1288"/>
    <w:rsid w:val="00CF152B"/>
    <w:rsid w:val="00CF1621"/>
    <w:rsid w:val="00CF27ED"/>
    <w:rsid w:val="00CF2F61"/>
    <w:rsid w:val="00CF2FA8"/>
    <w:rsid w:val="00CF3309"/>
    <w:rsid w:val="00CF3314"/>
    <w:rsid w:val="00CF362A"/>
    <w:rsid w:val="00CF3699"/>
    <w:rsid w:val="00CF39C5"/>
    <w:rsid w:val="00CF3AE2"/>
    <w:rsid w:val="00CF3B15"/>
    <w:rsid w:val="00CF3B96"/>
    <w:rsid w:val="00CF3E6D"/>
    <w:rsid w:val="00CF416F"/>
    <w:rsid w:val="00CF44B0"/>
    <w:rsid w:val="00CF4A0B"/>
    <w:rsid w:val="00CF5155"/>
    <w:rsid w:val="00CF59EB"/>
    <w:rsid w:val="00CF5B56"/>
    <w:rsid w:val="00CF5CC4"/>
    <w:rsid w:val="00CF6A7E"/>
    <w:rsid w:val="00CF6AD5"/>
    <w:rsid w:val="00CF7809"/>
    <w:rsid w:val="00CF7A76"/>
    <w:rsid w:val="00D0032E"/>
    <w:rsid w:val="00D00531"/>
    <w:rsid w:val="00D005E2"/>
    <w:rsid w:val="00D009A6"/>
    <w:rsid w:val="00D00E39"/>
    <w:rsid w:val="00D013DE"/>
    <w:rsid w:val="00D01820"/>
    <w:rsid w:val="00D0186B"/>
    <w:rsid w:val="00D01D1E"/>
    <w:rsid w:val="00D01D65"/>
    <w:rsid w:val="00D04062"/>
    <w:rsid w:val="00D046DA"/>
    <w:rsid w:val="00D05AEF"/>
    <w:rsid w:val="00D06121"/>
    <w:rsid w:val="00D0625E"/>
    <w:rsid w:val="00D066AC"/>
    <w:rsid w:val="00D06993"/>
    <w:rsid w:val="00D06A7C"/>
    <w:rsid w:val="00D07092"/>
    <w:rsid w:val="00D077D1"/>
    <w:rsid w:val="00D07C66"/>
    <w:rsid w:val="00D07CE8"/>
    <w:rsid w:val="00D10681"/>
    <w:rsid w:val="00D1110F"/>
    <w:rsid w:val="00D11FA8"/>
    <w:rsid w:val="00D12136"/>
    <w:rsid w:val="00D121DF"/>
    <w:rsid w:val="00D123B2"/>
    <w:rsid w:val="00D127E9"/>
    <w:rsid w:val="00D132FC"/>
    <w:rsid w:val="00D13314"/>
    <w:rsid w:val="00D134E4"/>
    <w:rsid w:val="00D13559"/>
    <w:rsid w:val="00D13C1E"/>
    <w:rsid w:val="00D13DCE"/>
    <w:rsid w:val="00D1473D"/>
    <w:rsid w:val="00D14D50"/>
    <w:rsid w:val="00D14DDF"/>
    <w:rsid w:val="00D154BD"/>
    <w:rsid w:val="00D15648"/>
    <w:rsid w:val="00D15BB8"/>
    <w:rsid w:val="00D15CD3"/>
    <w:rsid w:val="00D16A30"/>
    <w:rsid w:val="00D16CE6"/>
    <w:rsid w:val="00D17040"/>
    <w:rsid w:val="00D1713B"/>
    <w:rsid w:val="00D1734E"/>
    <w:rsid w:val="00D1760D"/>
    <w:rsid w:val="00D17714"/>
    <w:rsid w:val="00D177DE"/>
    <w:rsid w:val="00D20CF4"/>
    <w:rsid w:val="00D20EDA"/>
    <w:rsid w:val="00D20F9D"/>
    <w:rsid w:val="00D2121F"/>
    <w:rsid w:val="00D215A2"/>
    <w:rsid w:val="00D218F8"/>
    <w:rsid w:val="00D21C0E"/>
    <w:rsid w:val="00D21D91"/>
    <w:rsid w:val="00D21F38"/>
    <w:rsid w:val="00D2208F"/>
    <w:rsid w:val="00D220BB"/>
    <w:rsid w:val="00D223B0"/>
    <w:rsid w:val="00D224A9"/>
    <w:rsid w:val="00D22621"/>
    <w:rsid w:val="00D228A8"/>
    <w:rsid w:val="00D22DFD"/>
    <w:rsid w:val="00D23498"/>
    <w:rsid w:val="00D23D85"/>
    <w:rsid w:val="00D23E8E"/>
    <w:rsid w:val="00D245C3"/>
    <w:rsid w:val="00D2465F"/>
    <w:rsid w:val="00D24B16"/>
    <w:rsid w:val="00D24F64"/>
    <w:rsid w:val="00D25311"/>
    <w:rsid w:val="00D2553A"/>
    <w:rsid w:val="00D258F0"/>
    <w:rsid w:val="00D2628F"/>
    <w:rsid w:val="00D267C5"/>
    <w:rsid w:val="00D27A0E"/>
    <w:rsid w:val="00D27BC8"/>
    <w:rsid w:val="00D27E93"/>
    <w:rsid w:val="00D302EB"/>
    <w:rsid w:val="00D30F91"/>
    <w:rsid w:val="00D312AA"/>
    <w:rsid w:val="00D3138C"/>
    <w:rsid w:val="00D31E28"/>
    <w:rsid w:val="00D32547"/>
    <w:rsid w:val="00D32B1A"/>
    <w:rsid w:val="00D32ED2"/>
    <w:rsid w:val="00D333F3"/>
    <w:rsid w:val="00D336DE"/>
    <w:rsid w:val="00D33BDF"/>
    <w:rsid w:val="00D33D76"/>
    <w:rsid w:val="00D33F77"/>
    <w:rsid w:val="00D349DC"/>
    <w:rsid w:val="00D34A15"/>
    <w:rsid w:val="00D34AED"/>
    <w:rsid w:val="00D34DD7"/>
    <w:rsid w:val="00D35A84"/>
    <w:rsid w:val="00D36617"/>
    <w:rsid w:val="00D3663C"/>
    <w:rsid w:val="00D3681C"/>
    <w:rsid w:val="00D36D0B"/>
    <w:rsid w:val="00D374FF"/>
    <w:rsid w:val="00D3797C"/>
    <w:rsid w:val="00D40E16"/>
    <w:rsid w:val="00D414DA"/>
    <w:rsid w:val="00D41787"/>
    <w:rsid w:val="00D42359"/>
    <w:rsid w:val="00D42A8C"/>
    <w:rsid w:val="00D434DE"/>
    <w:rsid w:val="00D43BB0"/>
    <w:rsid w:val="00D43F8C"/>
    <w:rsid w:val="00D440CC"/>
    <w:rsid w:val="00D44196"/>
    <w:rsid w:val="00D44326"/>
    <w:rsid w:val="00D44590"/>
    <w:rsid w:val="00D447E2"/>
    <w:rsid w:val="00D45195"/>
    <w:rsid w:val="00D4598E"/>
    <w:rsid w:val="00D45E10"/>
    <w:rsid w:val="00D45F89"/>
    <w:rsid w:val="00D47680"/>
    <w:rsid w:val="00D476B6"/>
    <w:rsid w:val="00D47729"/>
    <w:rsid w:val="00D47863"/>
    <w:rsid w:val="00D479F9"/>
    <w:rsid w:val="00D47C9F"/>
    <w:rsid w:val="00D47F1B"/>
    <w:rsid w:val="00D500B0"/>
    <w:rsid w:val="00D505CB"/>
    <w:rsid w:val="00D506EE"/>
    <w:rsid w:val="00D506F6"/>
    <w:rsid w:val="00D50741"/>
    <w:rsid w:val="00D50815"/>
    <w:rsid w:val="00D508BD"/>
    <w:rsid w:val="00D5091D"/>
    <w:rsid w:val="00D50AF6"/>
    <w:rsid w:val="00D50C9A"/>
    <w:rsid w:val="00D51386"/>
    <w:rsid w:val="00D5172C"/>
    <w:rsid w:val="00D51BF0"/>
    <w:rsid w:val="00D51F2E"/>
    <w:rsid w:val="00D52053"/>
    <w:rsid w:val="00D52310"/>
    <w:rsid w:val="00D52496"/>
    <w:rsid w:val="00D525FC"/>
    <w:rsid w:val="00D52FA8"/>
    <w:rsid w:val="00D533E9"/>
    <w:rsid w:val="00D534C2"/>
    <w:rsid w:val="00D53C7F"/>
    <w:rsid w:val="00D53ECD"/>
    <w:rsid w:val="00D53FF4"/>
    <w:rsid w:val="00D540C0"/>
    <w:rsid w:val="00D54662"/>
    <w:rsid w:val="00D54F0D"/>
    <w:rsid w:val="00D552EA"/>
    <w:rsid w:val="00D55AC6"/>
    <w:rsid w:val="00D55C84"/>
    <w:rsid w:val="00D56A84"/>
    <w:rsid w:val="00D56D52"/>
    <w:rsid w:val="00D56EE1"/>
    <w:rsid w:val="00D57A84"/>
    <w:rsid w:val="00D6017C"/>
    <w:rsid w:val="00D60915"/>
    <w:rsid w:val="00D610FE"/>
    <w:rsid w:val="00D617E2"/>
    <w:rsid w:val="00D61845"/>
    <w:rsid w:val="00D61A18"/>
    <w:rsid w:val="00D61A88"/>
    <w:rsid w:val="00D621BE"/>
    <w:rsid w:val="00D6226E"/>
    <w:rsid w:val="00D62711"/>
    <w:rsid w:val="00D62FA3"/>
    <w:rsid w:val="00D630F7"/>
    <w:rsid w:val="00D63178"/>
    <w:rsid w:val="00D63189"/>
    <w:rsid w:val="00D6339B"/>
    <w:rsid w:val="00D63FCC"/>
    <w:rsid w:val="00D6426C"/>
    <w:rsid w:val="00D642BA"/>
    <w:rsid w:val="00D6439F"/>
    <w:rsid w:val="00D648D4"/>
    <w:rsid w:val="00D649F7"/>
    <w:rsid w:val="00D64ABA"/>
    <w:rsid w:val="00D64B04"/>
    <w:rsid w:val="00D653D6"/>
    <w:rsid w:val="00D6576A"/>
    <w:rsid w:val="00D657AF"/>
    <w:rsid w:val="00D65A4E"/>
    <w:rsid w:val="00D6605C"/>
    <w:rsid w:val="00D6628F"/>
    <w:rsid w:val="00D66404"/>
    <w:rsid w:val="00D66870"/>
    <w:rsid w:val="00D66D40"/>
    <w:rsid w:val="00D66E35"/>
    <w:rsid w:val="00D67038"/>
    <w:rsid w:val="00D679A3"/>
    <w:rsid w:val="00D67A1B"/>
    <w:rsid w:val="00D67AF8"/>
    <w:rsid w:val="00D701E7"/>
    <w:rsid w:val="00D7049C"/>
    <w:rsid w:val="00D709CD"/>
    <w:rsid w:val="00D71A77"/>
    <w:rsid w:val="00D71F13"/>
    <w:rsid w:val="00D721F5"/>
    <w:rsid w:val="00D72261"/>
    <w:rsid w:val="00D72856"/>
    <w:rsid w:val="00D72AED"/>
    <w:rsid w:val="00D72C88"/>
    <w:rsid w:val="00D73399"/>
    <w:rsid w:val="00D733CA"/>
    <w:rsid w:val="00D73783"/>
    <w:rsid w:val="00D7384D"/>
    <w:rsid w:val="00D73878"/>
    <w:rsid w:val="00D73AE9"/>
    <w:rsid w:val="00D73C61"/>
    <w:rsid w:val="00D7464D"/>
    <w:rsid w:val="00D74797"/>
    <w:rsid w:val="00D74AF0"/>
    <w:rsid w:val="00D74FD7"/>
    <w:rsid w:val="00D75351"/>
    <w:rsid w:val="00D76758"/>
    <w:rsid w:val="00D76E1C"/>
    <w:rsid w:val="00D77020"/>
    <w:rsid w:val="00D77259"/>
    <w:rsid w:val="00D77546"/>
    <w:rsid w:val="00D7755B"/>
    <w:rsid w:val="00D77760"/>
    <w:rsid w:val="00D77D02"/>
    <w:rsid w:val="00D802F1"/>
    <w:rsid w:val="00D811B7"/>
    <w:rsid w:val="00D81379"/>
    <w:rsid w:val="00D82461"/>
    <w:rsid w:val="00D827B3"/>
    <w:rsid w:val="00D82CBB"/>
    <w:rsid w:val="00D83BE1"/>
    <w:rsid w:val="00D840C5"/>
    <w:rsid w:val="00D843A7"/>
    <w:rsid w:val="00D84654"/>
    <w:rsid w:val="00D84A10"/>
    <w:rsid w:val="00D8525F"/>
    <w:rsid w:val="00D852F3"/>
    <w:rsid w:val="00D853A8"/>
    <w:rsid w:val="00D8557C"/>
    <w:rsid w:val="00D85E2D"/>
    <w:rsid w:val="00D85E4D"/>
    <w:rsid w:val="00D86AE1"/>
    <w:rsid w:val="00D86CA4"/>
    <w:rsid w:val="00D86FB1"/>
    <w:rsid w:val="00D87236"/>
    <w:rsid w:val="00D87355"/>
    <w:rsid w:val="00D8737D"/>
    <w:rsid w:val="00D8780F"/>
    <w:rsid w:val="00D8794F"/>
    <w:rsid w:val="00D87E2E"/>
    <w:rsid w:val="00D87E85"/>
    <w:rsid w:val="00D90273"/>
    <w:rsid w:val="00D9056F"/>
    <w:rsid w:val="00D9067F"/>
    <w:rsid w:val="00D90841"/>
    <w:rsid w:val="00D90988"/>
    <w:rsid w:val="00D90D4E"/>
    <w:rsid w:val="00D918BB"/>
    <w:rsid w:val="00D91CD2"/>
    <w:rsid w:val="00D91F4E"/>
    <w:rsid w:val="00D92088"/>
    <w:rsid w:val="00D9225B"/>
    <w:rsid w:val="00D923B0"/>
    <w:rsid w:val="00D9278A"/>
    <w:rsid w:val="00D92E2D"/>
    <w:rsid w:val="00D9373F"/>
    <w:rsid w:val="00D94778"/>
    <w:rsid w:val="00D94A21"/>
    <w:rsid w:val="00D94CFB"/>
    <w:rsid w:val="00D94DF9"/>
    <w:rsid w:val="00D94E2E"/>
    <w:rsid w:val="00D959F1"/>
    <w:rsid w:val="00D95D58"/>
    <w:rsid w:val="00D95E7F"/>
    <w:rsid w:val="00D961BC"/>
    <w:rsid w:val="00D96276"/>
    <w:rsid w:val="00D967A3"/>
    <w:rsid w:val="00D96813"/>
    <w:rsid w:val="00D96CF9"/>
    <w:rsid w:val="00D96EEE"/>
    <w:rsid w:val="00D9762E"/>
    <w:rsid w:val="00D9764C"/>
    <w:rsid w:val="00D97694"/>
    <w:rsid w:val="00D97AB0"/>
    <w:rsid w:val="00D97C06"/>
    <w:rsid w:val="00DA020E"/>
    <w:rsid w:val="00DA077C"/>
    <w:rsid w:val="00DA1307"/>
    <w:rsid w:val="00DA1445"/>
    <w:rsid w:val="00DA1EDD"/>
    <w:rsid w:val="00DA1F14"/>
    <w:rsid w:val="00DA2658"/>
    <w:rsid w:val="00DA2AD4"/>
    <w:rsid w:val="00DA2B78"/>
    <w:rsid w:val="00DA319D"/>
    <w:rsid w:val="00DA3259"/>
    <w:rsid w:val="00DA3484"/>
    <w:rsid w:val="00DA37A1"/>
    <w:rsid w:val="00DA385C"/>
    <w:rsid w:val="00DA3E0E"/>
    <w:rsid w:val="00DA3FDF"/>
    <w:rsid w:val="00DA48D6"/>
    <w:rsid w:val="00DA4BAF"/>
    <w:rsid w:val="00DA55F3"/>
    <w:rsid w:val="00DA5600"/>
    <w:rsid w:val="00DA5716"/>
    <w:rsid w:val="00DA5B00"/>
    <w:rsid w:val="00DA6413"/>
    <w:rsid w:val="00DA66B0"/>
    <w:rsid w:val="00DA6F61"/>
    <w:rsid w:val="00DA75A1"/>
    <w:rsid w:val="00DA7FAB"/>
    <w:rsid w:val="00DB0356"/>
    <w:rsid w:val="00DB051A"/>
    <w:rsid w:val="00DB0733"/>
    <w:rsid w:val="00DB152B"/>
    <w:rsid w:val="00DB15B1"/>
    <w:rsid w:val="00DB1CB0"/>
    <w:rsid w:val="00DB1E0D"/>
    <w:rsid w:val="00DB23BF"/>
    <w:rsid w:val="00DB24C0"/>
    <w:rsid w:val="00DB25EC"/>
    <w:rsid w:val="00DB2B28"/>
    <w:rsid w:val="00DB2E91"/>
    <w:rsid w:val="00DB3051"/>
    <w:rsid w:val="00DB3CE9"/>
    <w:rsid w:val="00DB405F"/>
    <w:rsid w:val="00DB44FD"/>
    <w:rsid w:val="00DB47F7"/>
    <w:rsid w:val="00DB4BA3"/>
    <w:rsid w:val="00DB531A"/>
    <w:rsid w:val="00DB553A"/>
    <w:rsid w:val="00DB5C61"/>
    <w:rsid w:val="00DB5D44"/>
    <w:rsid w:val="00DB5E08"/>
    <w:rsid w:val="00DB604D"/>
    <w:rsid w:val="00DB73E2"/>
    <w:rsid w:val="00DB7402"/>
    <w:rsid w:val="00DB753C"/>
    <w:rsid w:val="00DB770C"/>
    <w:rsid w:val="00DC0064"/>
    <w:rsid w:val="00DC05EE"/>
    <w:rsid w:val="00DC071C"/>
    <w:rsid w:val="00DC0F11"/>
    <w:rsid w:val="00DC10A0"/>
    <w:rsid w:val="00DC1912"/>
    <w:rsid w:val="00DC1DA0"/>
    <w:rsid w:val="00DC22C9"/>
    <w:rsid w:val="00DC2A13"/>
    <w:rsid w:val="00DC2F1E"/>
    <w:rsid w:val="00DC32A1"/>
    <w:rsid w:val="00DC349B"/>
    <w:rsid w:val="00DC3C37"/>
    <w:rsid w:val="00DC3D19"/>
    <w:rsid w:val="00DC45AA"/>
    <w:rsid w:val="00DC50CE"/>
    <w:rsid w:val="00DC52D8"/>
    <w:rsid w:val="00DC593E"/>
    <w:rsid w:val="00DC59A5"/>
    <w:rsid w:val="00DC5B6C"/>
    <w:rsid w:val="00DC5F30"/>
    <w:rsid w:val="00DC60FB"/>
    <w:rsid w:val="00DC61B4"/>
    <w:rsid w:val="00DC61CE"/>
    <w:rsid w:val="00DC63EA"/>
    <w:rsid w:val="00DC67CD"/>
    <w:rsid w:val="00DC6843"/>
    <w:rsid w:val="00DC6EE6"/>
    <w:rsid w:val="00DC7515"/>
    <w:rsid w:val="00DC7790"/>
    <w:rsid w:val="00DC7ADB"/>
    <w:rsid w:val="00DD081F"/>
    <w:rsid w:val="00DD135E"/>
    <w:rsid w:val="00DD152E"/>
    <w:rsid w:val="00DD2170"/>
    <w:rsid w:val="00DD2280"/>
    <w:rsid w:val="00DD264D"/>
    <w:rsid w:val="00DD2C12"/>
    <w:rsid w:val="00DD317B"/>
    <w:rsid w:val="00DD3325"/>
    <w:rsid w:val="00DD3B3E"/>
    <w:rsid w:val="00DD3CB3"/>
    <w:rsid w:val="00DD409A"/>
    <w:rsid w:val="00DD416F"/>
    <w:rsid w:val="00DD41C6"/>
    <w:rsid w:val="00DD4567"/>
    <w:rsid w:val="00DD4726"/>
    <w:rsid w:val="00DD4ADB"/>
    <w:rsid w:val="00DD4AE1"/>
    <w:rsid w:val="00DD5299"/>
    <w:rsid w:val="00DD5332"/>
    <w:rsid w:val="00DD59E3"/>
    <w:rsid w:val="00DD6E86"/>
    <w:rsid w:val="00DD7354"/>
    <w:rsid w:val="00DD73CE"/>
    <w:rsid w:val="00DD771F"/>
    <w:rsid w:val="00DD7ABE"/>
    <w:rsid w:val="00DD7D31"/>
    <w:rsid w:val="00DE00CB"/>
    <w:rsid w:val="00DE059C"/>
    <w:rsid w:val="00DE0ADD"/>
    <w:rsid w:val="00DE0DB6"/>
    <w:rsid w:val="00DE1514"/>
    <w:rsid w:val="00DE15A3"/>
    <w:rsid w:val="00DE193F"/>
    <w:rsid w:val="00DE1B58"/>
    <w:rsid w:val="00DE1EA5"/>
    <w:rsid w:val="00DE257C"/>
    <w:rsid w:val="00DE2CD1"/>
    <w:rsid w:val="00DE2F97"/>
    <w:rsid w:val="00DE305E"/>
    <w:rsid w:val="00DE3C1C"/>
    <w:rsid w:val="00DE3C7A"/>
    <w:rsid w:val="00DE407C"/>
    <w:rsid w:val="00DE417F"/>
    <w:rsid w:val="00DE444C"/>
    <w:rsid w:val="00DE4C7C"/>
    <w:rsid w:val="00DE4ECB"/>
    <w:rsid w:val="00DE4F42"/>
    <w:rsid w:val="00DE515C"/>
    <w:rsid w:val="00DE5AA7"/>
    <w:rsid w:val="00DE7193"/>
    <w:rsid w:val="00DE741D"/>
    <w:rsid w:val="00DE7426"/>
    <w:rsid w:val="00DE7E33"/>
    <w:rsid w:val="00DE7E72"/>
    <w:rsid w:val="00DF04B2"/>
    <w:rsid w:val="00DF0C9B"/>
    <w:rsid w:val="00DF0E63"/>
    <w:rsid w:val="00DF10AF"/>
    <w:rsid w:val="00DF1225"/>
    <w:rsid w:val="00DF17D9"/>
    <w:rsid w:val="00DF1CDB"/>
    <w:rsid w:val="00DF2159"/>
    <w:rsid w:val="00DF2193"/>
    <w:rsid w:val="00DF2415"/>
    <w:rsid w:val="00DF295E"/>
    <w:rsid w:val="00DF2B0A"/>
    <w:rsid w:val="00DF34C7"/>
    <w:rsid w:val="00DF34F1"/>
    <w:rsid w:val="00DF354A"/>
    <w:rsid w:val="00DF3692"/>
    <w:rsid w:val="00DF3BA6"/>
    <w:rsid w:val="00DF4135"/>
    <w:rsid w:val="00DF4178"/>
    <w:rsid w:val="00DF42F7"/>
    <w:rsid w:val="00DF434A"/>
    <w:rsid w:val="00DF48DE"/>
    <w:rsid w:val="00DF4965"/>
    <w:rsid w:val="00DF58E7"/>
    <w:rsid w:val="00DF59B9"/>
    <w:rsid w:val="00DF65FA"/>
    <w:rsid w:val="00DF685C"/>
    <w:rsid w:val="00DF6892"/>
    <w:rsid w:val="00DF6C41"/>
    <w:rsid w:val="00DF6F1E"/>
    <w:rsid w:val="00DF7042"/>
    <w:rsid w:val="00DF716E"/>
    <w:rsid w:val="00DF76A4"/>
    <w:rsid w:val="00DF7779"/>
    <w:rsid w:val="00DF7903"/>
    <w:rsid w:val="00DF7B63"/>
    <w:rsid w:val="00E001A1"/>
    <w:rsid w:val="00E0030B"/>
    <w:rsid w:val="00E0043A"/>
    <w:rsid w:val="00E00D2B"/>
    <w:rsid w:val="00E00D73"/>
    <w:rsid w:val="00E0131A"/>
    <w:rsid w:val="00E0181C"/>
    <w:rsid w:val="00E032A1"/>
    <w:rsid w:val="00E03638"/>
    <w:rsid w:val="00E03FD8"/>
    <w:rsid w:val="00E0429A"/>
    <w:rsid w:val="00E04819"/>
    <w:rsid w:val="00E04ACD"/>
    <w:rsid w:val="00E04FB2"/>
    <w:rsid w:val="00E05109"/>
    <w:rsid w:val="00E0584C"/>
    <w:rsid w:val="00E05BFD"/>
    <w:rsid w:val="00E060CA"/>
    <w:rsid w:val="00E06B3E"/>
    <w:rsid w:val="00E06CFC"/>
    <w:rsid w:val="00E06E63"/>
    <w:rsid w:val="00E06EF4"/>
    <w:rsid w:val="00E0760F"/>
    <w:rsid w:val="00E07A4E"/>
    <w:rsid w:val="00E10867"/>
    <w:rsid w:val="00E11136"/>
    <w:rsid w:val="00E11263"/>
    <w:rsid w:val="00E116F7"/>
    <w:rsid w:val="00E117D1"/>
    <w:rsid w:val="00E11DBA"/>
    <w:rsid w:val="00E123FE"/>
    <w:rsid w:val="00E12FBC"/>
    <w:rsid w:val="00E131E0"/>
    <w:rsid w:val="00E136B7"/>
    <w:rsid w:val="00E13A3A"/>
    <w:rsid w:val="00E13F69"/>
    <w:rsid w:val="00E147E6"/>
    <w:rsid w:val="00E14A6A"/>
    <w:rsid w:val="00E152F0"/>
    <w:rsid w:val="00E1585B"/>
    <w:rsid w:val="00E15979"/>
    <w:rsid w:val="00E15A2C"/>
    <w:rsid w:val="00E15E92"/>
    <w:rsid w:val="00E16956"/>
    <w:rsid w:val="00E17AB5"/>
    <w:rsid w:val="00E17CB0"/>
    <w:rsid w:val="00E2029A"/>
    <w:rsid w:val="00E20423"/>
    <w:rsid w:val="00E20611"/>
    <w:rsid w:val="00E20DEC"/>
    <w:rsid w:val="00E2149B"/>
    <w:rsid w:val="00E2173E"/>
    <w:rsid w:val="00E21C95"/>
    <w:rsid w:val="00E22C82"/>
    <w:rsid w:val="00E2303A"/>
    <w:rsid w:val="00E23437"/>
    <w:rsid w:val="00E2353D"/>
    <w:rsid w:val="00E23A57"/>
    <w:rsid w:val="00E23AD1"/>
    <w:rsid w:val="00E23D70"/>
    <w:rsid w:val="00E24049"/>
    <w:rsid w:val="00E244CB"/>
    <w:rsid w:val="00E24551"/>
    <w:rsid w:val="00E24EE3"/>
    <w:rsid w:val="00E25027"/>
    <w:rsid w:val="00E25087"/>
    <w:rsid w:val="00E25409"/>
    <w:rsid w:val="00E254C3"/>
    <w:rsid w:val="00E255DA"/>
    <w:rsid w:val="00E25654"/>
    <w:rsid w:val="00E257CD"/>
    <w:rsid w:val="00E257D3"/>
    <w:rsid w:val="00E2587B"/>
    <w:rsid w:val="00E25B77"/>
    <w:rsid w:val="00E25D0B"/>
    <w:rsid w:val="00E26A05"/>
    <w:rsid w:val="00E26CD1"/>
    <w:rsid w:val="00E271EA"/>
    <w:rsid w:val="00E27564"/>
    <w:rsid w:val="00E30A1A"/>
    <w:rsid w:val="00E30F28"/>
    <w:rsid w:val="00E3106C"/>
    <w:rsid w:val="00E3198D"/>
    <w:rsid w:val="00E31E8A"/>
    <w:rsid w:val="00E32790"/>
    <w:rsid w:val="00E32B19"/>
    <w:rsid w:val="00E32D9F"/>
    <w:rsid w:val="00E32DF8"/>
    <w:rsid w:val="00E32E87"/>
    <w:rsid w:val="00E335D7"/>
    <w:rsid w:val="00E338A0"/>
    <w:rsid w:val="00E33BFA"/>
    <w:rsid w:val="00E33C04"/>
    <w:rsid w:val="00E33DB0"/>
    <w:rsid w:val="00E3401F"/>
    <w:rsid w:val="00E344B8"/>
    <w:rsid w:val="00E3466F"/>
    <w:rsid w:val="00E346B6"/>
    <w:rsid w:val="00E346E7"/>
    <w:rsid w:val="00E347FE"/>
    <w:rsid w:val="00E348DA"/>
    <w:rsid w:val="00E35A6A"/>
    <w:rsid w:val="00E35B11"/>
    <w:rsid w:val="00E363B6"/>
    <w:rsid w:val="00E37237"/>
    <w:rsid w:val="00E37334"/>
    <w:rsid w:val="00E37CD7"/>
    <w:rsid w:val="00E401C5"/>
    <w:rsid w:val="00E4082A"/>
    <w:rsid w:val="00E40DB5"/>
    <w:rsid w:val="00E40E19"/>
    <w:rsid w:val="00E40FBA"/>
    <w:rsid w:val="00E41201"/>
    <w:rsid w:val="00E41213"/>
    <w:rsid w:val="00E4139C"/>
    <w:rsid w:val="00E4168F"/>
    <w:rsid w:val="00E41728"/>
    <w:rsid w:val="00E4193B"/>
    <w:rsid w:val="00E41AAA"/>
    <w:rsid w:val="00E42020"/>
    <w:rsid w:val="00E426F7"/>
    <w:rsid w:val="00E42CFD"/>
    <w:rsid w:val="00E43132"/>
    <w:rsid w:val="00E4313C"/>
    <w:rsid w:val="00E439B1"/>
    <w:rsid w:val="00E43E00"/>
    <w:rsid w:val="00E440B7"/>
    <w:rsid w:val="00E4458D"/>
    <w:rsid w:val="00E44D2C"/>
    <w:rsid w:val="00E44ED2"/>
    <w:rsid w:val="00E45119"/>
    <w:rsid w:val="00E456BD"/>
    <w:rsid w:val="00E456F0"/>
    <w:rsid w:val="00E464F2"/>
    <w:rsid w:val="00E46816"/>
    <w:rsid w:val="00E46826"/>
    <w:rsid w:val="00E46A02"/>
    <w:rsid w:val="00E46A1A"/>
    <w:rsid w:val="00E46E9F"/>
    <w:rsid w:val="00E4781A"/>
    <w:rsid w:val="00E47DB9"/>
    <w:rsid w:val="00E5007D"/>
    <w:rsid w:val="00E50E54"/>
    <w:rsid w:val="00E5147B"/>
    <w:rsid w:val="00E52247"/>
    <w:rsid w:val="00E52746"/>
    <w:rsid w:val="00E52FD9"/>
    <w:rsid w:val="00E533B4"/>
    <w:rsid w:val="00E5378C"/>
    <w:rsid w:val="00E53B14"/>
    <w:rsid w:val="00E53C2A"/>
    <w:rsid w:val="00E53E67"/>
    <w:rsid w:val="00E54002"/>
    <w:rsid w:val="00E542A5"/>
    <w:rsid w:val="00E54A1C"/>
    <w:rsid w:val="00E54BEF"/>
    <w:rsid w:val="00E54EB9"/>
    <w:rsid w:val="00E55ACF"/>
    <w:rsid w:val="00E57A8F"/>
    <w:rsid w:val="00E57B8B"/>
    <w:rsid w:val="00E57BC9"/>
    <w:rsid w:val="00E60035"/>
    <w:rsid w:val="00E606AB"/>
    <w:rsid w:val="00E60C1C"/>
    <w:rsid w:val="00E60C2E"/>
    <w:rsid w:val="00E60C42"/>
    <w:rsid w:val="00E60CDC"/>
    <w:rsid w:val="00E60D20"/>
    <w:rsid w:val="00E60E64"/>
    <w:rsid w:val="00E61645"/>
    <w:rsid w:val="00E61B33"/>
    <w:rsid w:val="00E62318"/>
    <w:rsid w:val="00E6243C"/>
    <w:rsid w:val="00E62641"/>
    <w:rsid w:val="00E62754"/>
    <w:rsid w:val="00E62F31"/>
    <w:rsid w:val="00E62FF8"/>
    <w:rsid w:val="00E63021"/>
    <w:rsid w:val="00E63609"/>
    <w:rsid w:val="00E63904"/>
    <w:rsid w:val="00E63B6B"/>
    <w:rsid w:val="00E63D47"/>
    <w:rsid w:val="00E64126"/>
    <w:rsid w:val="00E6517C"/>
    <w:rsid w:val="00E651C2"/>
    <w:rsid w:val="00E653AD"/>
    <w:rsid w:val="00E6561E"/>
    <w:rsid w:val="00E6579E"/>
    <w:rsid w:val="00E662E2"/>
    <w:rsid w:val="00E662E7"/>
    <w:rsid w:val="00E66826"/>
    <w:rsid w:val="00E66C9E"/>
    <w:rsid w:val="00E66D55"/>
    <w:rsid w:val="00E66E37"/>
    <w:rsid w:val="00E67247"/>
    <w:rsid w:val="00E676E1"/>
    <w:rsid w:val="00E679E3"/>
    <w:rsid w:val="00E67DBC"/>
    <w:rsid w:val="00E67F0D"/>
    <w:rsid w:val="00E701DE"/>
    <w:rsid w:val="00E70A11"/>
    <w:rsid w:val="00E70B1B"/>
    <w:rsid w:val="00E72002"/>
    <w:rsid w:val="00E72FA4"/>
    <w:rsid w:val="00E732FD"/>
    <w:rsid w:val="00E732FE"/>
    <w:rsid w:val="00E73899"/>
    <w:rsid w:val="00E73ACF"/>
    <w:rsid w:val="00E73AE4"/>
    <w:rsid w:val="00E74191"/>
    <w:rsid w:val="00E744A0"/>
    <w:rsid w:val="00E74C3B"/>
    <w:rsid w:val="00E75255"/>
    <w:rsid w:val="00E75374"/>
    <w:rsid w:val="00E75399"/>
    <w:rsid w:val="00E75510"/>
    <w:rsid w:val="00E75757"/>
    <w:rsid w:val="00E75B00"/>
    <w:rsid w:val="00E75C29"/>
    <w:rsid w:val="00E760A4"/>
    <w:rsid w:val="00E76230"/>
    <w:rsid w:val="00E76D76"/>
    <w:rsid w:val="00E76DA8"/>
    <w:rsid w:val="00E773E5"/>
    <w:rsid w:val="00E775AA"/>
    <w:rsid w:val="00E778B7"/>
    <w:rsid w:val="00E7793C"/>
    <w:rsid w:val="00E779C3"/>
    <w:rsid w:val="00E77F81"/>
    <w:rsid w:val="00E8071B"/>
    <w:rsid w:val="00E80BE4"/>
    <w:rsid w:val="00E80D83"/>
    <w:rsid w:val="00E80E6D"/>
    <w:rsid w:val="00E811BE"/>
    <w:rsid w:val="00E81528"/>
    <w:rsid w:val="00E818EA"/>
    <w:rsid w:val="00E81DD5"/>
    <w:rsid w:val="00E81E07"/>
    <w:rsid w:val="00E8252E"/>
    <w:rsid w:val="00E826CC"/>
    <w:rsid w:val="00E82B2D"/>
    <w:rsid w:val="00E83084"/>
    <w:rsid w:val="00E83E27"/>
    <w:rsid w:val="00E8407A"/>
    <w:rsid w:val="00E8412D"/>
    <w:rsid w:val="00E84190"/>
    <w:rsid w:val="00E84A3B"/>
    <w:rsid w:val="00E85D4C"/>
    <w:rsid w:val="00E86201"/>
    <w:rsid w:val="00E8659D"/>
    <w:rsid w:val="00E8663F"/>
    <w:rsid w:val="00E86D0A"/>
    <w:rsid w:val="00E86E7D"/>
    <w:rsid w:val="00E872D6"/>
    <w:rsid w:val="00E900F8"/>
    <w:rsid w:val="00E90DF9"/>
    <w:rsid w:val="00E9122E"/>
    <w:rsid w:val="00E912FE"/>
    <w:rsid w:val="00E921AD"/>
    <w:rsid w:val="00E925D9"/>
    <w:rsid w:val="00E92B43"/>
    <w:rsid w:val="00E940BD"/>
    <w:rsid w:val="00E943D7"/>
    <w:rsid w:val="00E94AD5"/>
    <w:rsid w:val="00E94ADD"/>
    <w:rsid w:val="00E94DE6"/>
    <w:rsid w:val="00E95571"/>
    <w:rsid w:val="00E956A6"/>
    <w:rsid w:val="00E956CF"/>
    <w:rsid w:val="00E957B4"/>
    <w:rsid w:val="00E95A5D"/>
    <w:rsid w:val="00E961C3"/>
    <w:rsid w:val="00E961C9"/>
    <w:rsid w:val="00E967EE"/>
    <w:rsid w:val="00E96C20"/>
    <w:rsid w:val="00E97110"/>
    <w:rsid w:val="00E97136"/>
    <w:rsid w:val="00E974D9"/>
    <w:rsid w:val="00E97780"/>
    <w:rsid w:val="00E9783F"/>
    <w:rsid w:val="00EA05FE"/>
    <w:rsid w:val="00EA0767"/>
    <w:rsid w:val="00EA0F37"/>
    <w:rsid w:val="00EA1187"/>
    <w:rsid w:val="00EA123B"/>
    <w:rsid w:val="00EA14BD"/>
    <w:rsid w:val="00EA17EB"/>
    <w:rsid w:val="00EA1B83"/>
    <w:rsid w:val="00EA1CFC"/>
    <w:rsid w:val="00EA1E2E"/>
    <w:rsid w:val="00EA2149"/>
    <w:rsid w:val="00EA277B"/>
    <w:rsid w:val="00EA2F30"/>
    <w:rsid w:val="00EA36B4"/>
    <w:rsid w:val="00EA3DA5"/>
    <w:rsid w:val="00EA43CD"/>
    <w:rsid w:val="00EA465A"/>
    <w:rsid w:val="00EA4686"/>
    <w:rsid w:val="00EA4B93"/>
    <w:rsid w:val="00EA4E68"/>
    <w:rsid w:val="00EA5650"/>
    <w:rsid w:val="00EA572C"/>
    <w:rsid w:val="00EA5865"/>
    <w:rsid w:val="00EA591C"/>
    <w:rsid w:val="00EA5BE0"/>
    <w:rsid w:val="00EA5C41"/>
    <w:rsid w:val="00EA5EE6"/>
    <w:rsid w:val="00EA674C"/>
    <w:rsid w:val="00EA6B26"/>
    <w:rsid w:val="00EA6DA1"/>
    <w:rsid w:val="00EA73E1"/>
    <w:rsid w:val="00EA7481"/>
    <w:rsid w:val="00EA7709"/>
    <w:rsid w:val="00EA7867"/>
    <w:rsid w:val="00EA7CEA"/>
    <w:rsid w:val="00EB0443"/>
    <w:rsid w:val="00EB07A4"/>
    <w:rsid w:val="00EB0B1C"/>
    <w:rsid w:val="00EB0B53"/>
    <w:rsid w:val="00EB0DDA"/>
    <w:rsid w:val="00EB12D4"/>
    <w:rsid w:val="00EB1595"/>
    <w:rsid w:val="00EB196F"/>
    <w:rsid w:val="00EB2156"/>
    <w:rsid w:val="00EB26A9"/>
    <w:rsid w:val="00EB2B84"/>
    <w:rsid w:val="00EB2EB2"/>
    <w:rsid w:val="00EB31C0"/>
    <w:rsid w:val="00EB340E"/>
    <w:rsid w:val="00EB355C"/>
    <w:rsid w:val="00EB3E20"/>
    <w:rsid w:val="00EB3F0D"/>
    <w:rsid w:val="00EB4807"/>
    <w:rsid w:val="00EB4B6F"/>
    <w:rsid w:val="00EB4FC1"/>
    <w:rsid w:val="00EB54FE"/>
    <w:rsid w:val="00EB589B"/>
    <w:rsid w:val="00EB58F1"/>
    <w:rsid w:val="00EB5BA5"/>
    <w:rsid w:val="00EB5D9D"/>
    <w:rsid w:val="00EB60BB"/>
    <w:rsid w:val="00EB66AC"/>
    <w:rsid w:val="00EB6917"/>
    <w:rsid w:val="00EB7904"/>
    <w:rsid w:val="00EB7ADB"/>
    <w:rsid w:val="00EB7B83"/>
    <w:rsid w:val="00EB7DF2"/>
    <w:rsid w:val="00EC0551"/>
    <w:rsid w:val="00EC07B3"/>
    <w:rsid w:val="00EC0CF1"/>
    <w:rsid w:val="00EC16A1"/>
    <w:rsid w:val="00EC19A0"/>
    <w:rsid w:val="00EC1BF2"/>
    <w:rsid w:val="00EC1D2A"/>
    <w:rsid w:val="00EC1E16"/>
    <w:rsid w:val="00EC20BE"/>
    <w:rsid w:val="00EC24E3"/>
    <w:rsid w:val="00EC2A39"/>
    <w:rsid w:val="00EC2CF3"/>
    <w:rsid w:val="00EC2D39"/>
    <w:rsid w:val="00EC2DA9"/>
    <w:rsid w:val="00EC3157"/>
    <w:rsid w:val="00EC35EB"/>
    <w:rsid w:val="00EC3C53"/>
    <w:rsid w:val="00EC4095"/>
    <w:rsid w:val="00EC4146"/>
    <w:rsid w:val="00EC4217"/>
    <w:rsid w:val="00EC4880"/>
    <w:rsid w:val="00EC513E"/>
    <w:rsid w:val="00EC53BA"/>
    <w:rsid w:val="00EC5693"/>
    <w:rsid w:val="00EC56EB"/>
    <w:rsid w:val="00EC5D29"/>
    <w:rsid w:val="00EC6137"/>
    <w:rsid w:val="00EC6232"/>
    <w:rsid w:val="00EC66A2"/>
    <w:rsid w:val="00EC69B8"/>
    <w:rsid w:val="00EC6C2A"/>
    <w:rsid w:val="00EC7278"/>
    <w:rsid w:val="00EC73DC"/>
    <w:rsid w:val="00ED10FD"/>
    <w:rsid w:val="00ED1405"/>
    <w:rsid w:val="00ED16DA"/>
    <w:rsid w:val="00ED1954"/>
    <w:rsid w:val="00ED1C6D"/>
    <w:rsid w:val="00ED1D53"/>
    <w:rsid w:val="00ED2427"/>
    <w:rsid w:val="00ED2650"/>
    <w:rsid w:val="00ED2A34"/>
    <w:rsid w:val="00ED2BA9"/>
    <w:rsid w:val="00ED2CFC"/>
    <w:rsid w:val="00ED2D4F"/>
    <w:rsid w:val="00ED2E10"/>
    <w:rsid w:val="00ED3BAA"/>
    <w:rsid w:val="00ED3D20"/>
    <w:rsid w:val="00ED4182"/>
    <w:rsid w:val="00ED426C"/>
    <w:rsid w:val="00ED4603"/>
    <w:rsid w:val="00ED4728"/>
    <w:rsid w:val="00ED47BB"/>
    <w:rsid w:val="00ED48BB"/>
    <w:rsid w:val="00ED53A4"/>
    <w:rsid w:val="00ED5B02"/>
    <w:rsid w:val="00ED5BF6"/>
    <w:rsid w:val="00ED61AC"/>
    <w:rsid w:val="00ED625D"/>
    <w:rsid w:val="00ED6325"/>
    <w:rsid w:val="00ED6391"/>
    <w:rsid w:val="00ED6690"/>
    <w:rsid w:val="00ED6826"/>
    <w:rsid w:val="00ED7230"/>
    <w:rsid w:val="00ED7656"/>
    <w:rsid w:val="00ED77B5"/>
    <w:rsid w:val="00ED7DAD"/>
    <w:rsid w:val="00ED7F14"/>
    <w:rsid w:val="00ED7F79"/>
    <w:rsid w:val="00EE0D30"/>
    <w:rsid w:val="00EE1515"/>
    <w:rsid w:val="00EE1BE9"/>
    <w:rsid w:val="00EE248C"/>
    <w:rsid w:val="00EE24A1"/>
    <w:rsid w:val="00EE2633"/>
    <w:rsid w:val="00EE2861"/>
    <w:rsid w:val="00EE2E0D"/>
    <w:rsid w:val="00EE35F4"/>
    <w:rsid w:val="00EE43F0"/>
    <w:rsid w:val="00EE4466"/>
    <w:rsid w:val="00EE4672"/>
    <w:rsid w:val="00EE49BD"/>
    <w:rsid w:val="00EE4BD1"/>
    <w:rsid w:val="00EE4D8A"/>
    <w:rsid w:val="00EE5041"/>
    <w:rsid w:val="00EE5270"/>
    <w:rsid w:val="00EE5A53"/>
    <w:rsid w:val="00EE5B20"/>
    <w:rsid w:val="00EE5C20"/>
    <w:rsid w:val="00EE5D07"/>
    <w:rsid w:val="00EE5DA2"/>
    <w:rsid w:val="00EE61E5"/>
    <w:rsid w:val="00EE655F"/>
    <w:rsid w:val="00EE6873"/>
    <w:rsid w:val="00EE6C8E"/>
    <w:rsid w:val="00EE7307"/>
    <w:rsid w:val="00EE7626"/>
    <w:rsid w:val="00EE780A"/>
    <w:rsid w:val="00EE7951"/>
    <w:rsid w:val="00EE7C2B"/>
    <w:rsid w:val="00EE7F99"/>
    <w:rsid w:val="00EF05AE"/>
    <w:rsid w:val="00EF0B1D"/>
    <w:rsid w:val="00EF1BA8"/>
    <w:rsid w:val="00EF1E11"/>
    <w:rsid w:val="00EF2312"/>
    <w:rsid w:val="00EF2345"/>
    <w:rsid w:val="00EF29D2"/>
    <w:rsid w:val="00EF2EC6"/>
    <w:rsid w:val="00EF2FB8"/>
    <w:rsid w:val="00EF33D2"/>
    <w:rsid w:val="00EF3858"/>
    <w:rsid w:val="00EF398B"/>
    <w:rsid w:val="00EF3C0C"/>
    <w:rsid w:val="00EF4007"/>
    <w:rsid w:val="00EF4039"/>
    <w:rsid w:val="00EF46F0"/>
    <w:rsid w:val="00EF5306"/>
    <w:rsid w:val="00EF575E"/>
    <w:rsid w:val="00EF5F55"/>
    <w:rsid w:val="00EF60FB"/>
    <w:rsid w:val="00EF61B9"/>
    <w:rsid w:val="00EF61D7"/>
    <w:rsid w:val="00EF6375"/>
    <w:rsid w:val="00EF6ACA"/>
    <w:rsid w:val="00EF6D61"/>
    <w:rsid w:val="00EF70A1"/>
    <w:rsid w:val="00EF7B14"/>
    <w:rsid w:val="00EF7C44"/>
    <w:rsid w:val="00EF7E42"/>
    <w:rsid w:val="00F002B9"/>
    <w:rsid w:val="00F0050C"/>
    <w:rsid w:val="00F007C4"/>
    <w:rsid w:val="00F014BF"/>
    <w:rsid w:val="00F014F5"/>
    <w:rsid w:val="00F01B2D"/>
    <w:rsid w:val="00F01D62"/>
    <w:rsid w:val="00F01DF4"/>
    <w:rsid w:val="00F0365F"/>
    <w:rsid w:val="00F03D50"/>
    <w:rsid w:val="00F03EEE"/>
    <w:rsid w:val="00F03F8B"/>
    <w:rsid w:val="00F0431E"/>
    <w:rsid w:val="00F0437B"/>
    <w:rsid w:val="00F04BE5"/>
    <w:rsid w:val="00F0517A"/>
    <w:rsid w:val="00F055A8"/>
    <w:rsid w:val="00F057A7"/>
    <w:rsid w:val="00F0592E"/>
    <w:rsid w:val="00F0613D"/>
    <w:rsid w:val="00F06495"/>
    <w:rsid w:val="00F067FE"/>
    <w:rsid w:val="00F06999"/>
    <w:rsid w:val="00F07171"/>
    <w:rsid w:val="00F07211"/>
    <w:rsid w:val="00F07C68"/>
    <w:rsid w:val="00F07CD1"/>
    <w:rsid w:val="00F100A9"/>
    <w:rsid w:val="00F1033C"/>
    <w:rsid w:val="00F10578"/>
    <w:rsid w:val="00F10920"/>
    <w:rsid w:val="00F11217"/>
    <w:rsid w:val="00F11299"/>
    <w:rsid w:val="00F112CC"/>
    <w:rsid w:val="00F1148A"/>
    <w:rsid w:val="00F1203A"/>
    <w:rsid w:val="00F12481"/>
    <w:rsid w:val="00F12965"/>
    <w:rsid w:val="00F12E2E"/>
    <w:rsid w:val="00F13020"/>
    <w:rsid w:val="00F134D1"/>
    <w:rsid w:val="00F13E28"/>
    <w:rsid w:val="00F13E9B"/>
    <w:rsid w:val="00F13ED9"/>
    <w:rsid w:val="00F14815"/>
    <w:rsid w:val="00F1535F"/>
    <w:rsid w:val="00F1587A"/>
    <w:rsid w:val="00F15A0D"/>
    <w:rsid w:val="00F15A77"/>
    <w:rsid w:val="00F15FB1"/>
    <w:rsid w:val="00F16567"/>
    <w:rsid w:val="00F16A51"/>
    <w:rsid w:val="00F16CC7"/>
    <w:rsid w:val="00F16FE5"/>
    <w:rsid w:val="00F1726E"/>
    <w:rsid w:val="00F17927"/>
    <w:rsid w:val="00F17ABF"/>
    <w:rsid w:val="00F20273"/>
    <w:rsid w:val="00F20594"/>
    <w:rsid w:val="00F20CAA"/>
    <w:rsid w:val="00F20CD0"/>
    <w:rsid w:val="00F211A9"/>
    <w:rsid w:val="00F216CF"/>
    <w:rsid w:val="00F21CA0"/>
    <w:rsid w:val="00F21EE1"/>
    <w:rsid w:val="00F21F50"/>
    <w:rsid w:val="00F2258A"/>
    <w:rsid w:val="00F229FE"/>
    <w:rsid w:val="00F22A0C"/>
    <w:rsid w:val="00F22B59"/>
    <w:rsid w:val="00F230EC"/>
    <w:rsid w:val="00F23FA7"/>
    <w:rsid w:val="00F2402E"/>
    <w:rsid w:val="00F242F0"/>
    <w:rsid w:val="00F24477"/>
    <w:rsid w:val="00F2488F"/>
    <w:rsid w:val="00F24994"/>
    <w:rsid w:val="00F24AB0"/>
    <w:rsid w:val="00F24BD1"/>
    <w:rsid w:val="00F24CD6"/>
    <w:rsid w:val="00F24D6E"/>
    <w:rsid w:val="00F24DD6"/>
    <w:rsid w:val="00F258D3"/>
    <w:rsid w:val="00F2634A"/>
    <w:rsid w:val="00F26DE7"/>
    <w:rsid w:val="00F26ECA"/>
    <w:rsid w:val="00F275BD"/>
    <w:rsid w:val="00F275D9"/>
    <w:rsid w:val="00F27B5F"/>
    <w:rsid w:val="00F302D1"/>
    <w:rsid w:val="00F3083C"/>
    <w:rsid w:val="00F30C0E"/>
    <w:rsid w:val="00F30EA4"/>
    <w:rsid w:val="00F310C9"/>
    <w:rsid w:val="00F3141D"/>
    <w:rsid w:val="00F31548"/>
    <w:rsid w:val="00F31C7A"/>
    <w:rsid w:val="00F322B8"/>
    <w:rsid w:val="00F3277F"/>
    <w:rsid w:val="00F328E3"/>
    <w:rsid w:val="00F32B5F"/>
    <w:rsid w:val="00F32EA4"/>
    <w:rsid w:val="00F33016"/>
    <w:rsid w:val="00F33F17"/>
    <w:rsid w:val="00F33F37"/>
    <w:rsid w:val="00F342BE"/>
    <w:rsid w:val="00F34F6F"/>
    <w:rsid w:val="00F352E7"/>
    <w:rsid w:val="00F354FF"/>
    <w:rsid w:val="00F36296"/>
    <w:rsid w:val="00F36B87"/>
    <w:rsid w:val="00F36C20"/>
    <w:rsid w:val="00F36D8B"/>
    <w:rsid w:val="00F371CC"/>
    <w:rsid w:val="00F37221"/>
    <w:rsid w:val="00F376FA"/>
    <w:rsid w:val="00F406B2"/>
    <w:rsid w:val="00F40E84"/>
    <w:rsid w:val="00F417E7"/>
    <w:rsid w:val="00F41E7D"/>
    <w:rsid w:val="00F4209C"/>
    <w:rsid w:val="00F425F4"/>
    <w:rsid w:val="00F42F9C"/>
    <w:rsid w:val="00F4302D"/>
    <w:rsid w:val="00F43493"/>
    <w:rsid w:val="00F438BE"/>
    <w:rsid w:val="00F43904"/>
    <w:rsid w:val="00F43BCB"/>
    <w:rsid w:val="00F4415A"/>
    <w:rsid w:val="00F4461A"/>
    <w:rsid w:val="00F44636"/>
    <w:rsid w:val="00F44858"/>
    <w:rsid w:val="00F44863"/>
    <w:rsid w:val="00F44A4C"/>
    <w:rsid w:val="00F4513E"/>
    <w:rsid w:val="00F4530C"/>
    <w:rsid w:val="00F453FD"/>
    <w:rsid w:val="00F4545A"/>
    <w:rsid w:val="00F4578E"/>
    <w:rsid w:val="00F45990"/>
    <w:rsid w:val="00F459B0"/>
    <w:rsid w:val="00F45D2A"/>
    <w:rsid w:val="00F45D31"/>
    <w:rsid w:val="00F45DE8"/>
    <w:rsid w:val="00F45E30"/>
    <w:rsid w:val="00F45E7F"/>
    <w:rsid w:val="00F45FB1"/>
    <w:rsid w:val="00F4614E"/>
    <w:rsid w:val="00F46295"/>
    <w:rsid w:val="00F46614"/>
    <w:rsid w:val="00F4677C"/>
    <w:rsid w:val="00F46911"/>
    <w:rsid w:val="00F46C89"/>
    <w:rsid w:val="00F46DED"/>
    <w:rsid w:val="00F47718"/>
    <w:rsid w:val="00F47A0F"/>
    <w:rsid w:val="00F5018A"/>
    <w:rsid w:val="00F503A6"/>
    <w:rsid w:val="00F50844"/>
    <w:rsid w:val="00F50CB8"/>
    <w:rsid w:val="00F51063"/>
    <w:rsid w:val="00F51371"/>
    <w:rsid w:val="00F5144D"/>
    <w:rsid w:val="00F51595"/>
    <w:rsid w:val="00F51BC3"/>
    <w:rsid w:val="00F5203E"/>
    <w:rsid w:val="00F530FF"/>
    <w:rsid w:val="00F533B3"/>
    <w:rsid w:val="00F5351C"/>
    <w:rsid w:val="00F539CE"/>
    <w:rsid w:val="00F53DF6"/>
    <w:rsid w:val="00F54144"/>
    <w:rsid w:val="00F5451F"/>
    <w:rsid w:val="00F54D7B"/>
    <w:rsid w:val="00F55119"/>
    <w:rsid w:val="00F5563C"/>
    <w:rsid w:val="00F55A8F"/>
    <w:rsid w:val="00F56038"/>
    <w:rsid w:val="00F56064"/>
    <w:rsid w:val="00F56409"/>
    <w:rsid w:val="00F56CB5"/>
    <w:rsid w:val="00F570A3"/>
    <w:rsid w:val="00F571AC"/>
    <w:rsid w:val="00F57490"/>
    <w:rsid w:val="00F57568"/>
    <w:rsid w:val="00F57923"/>
    <w:rsid w:val="00F57A24"/>
    <w:rsid w:val="00F57E41"/>
    <w:rsid w:val="00F60244"/>
    <w:rsid w:val="00F603C2"/>
    <w:rsid w:val="00F6042B"/>
    <w:rsid w:val="00F6051A"/>
    <w:rsid w:val="00F60588"/>
    <w:rsid w:val="00F609C7"/>
    <w:rsid w:val="00F60AAB"/>
    <w:rsid w:val="00F60C24"/>
    <w:rsid w:val="00F60D21"/>
    <w:rsid w:val="00F60E85"/>
    <w:rsid w:val="00F610C1"/>
    <w:rsid w:val="00F615E2"/>
    <w:rsid w:val="00F61616"/>
    <w:rsid w:val="00F61962"/>
    <w:rsid w:val="00F61C47"/>
    <w:rsid w:val="00F62016"/>
    <w:rsid w:val="00F623A9"/>
    <w:rsid w:val="00F624B7"/>
    <w:rsid w:val="00F62D0A"/>
    <w:rsid w:val="00F63208"/>
    <w:rsid w:val="00F6355F"/>
    <w:rsid w:val="00F63838"/>
    <w:rsid w:val="00F63BEA"/>
    <w:rsid w:val="00F63D84"/>
    <w:rsid w:val="00F64164"/>
    <w:rsid w:val="00F642B1"/>
    <w:rsid w:val="00F649CA"/>
    <w:rsid w:val="00F64BE9"/>
    <w:rsid w:val="00F64E3A"/>
    <w:rsid w:val="00F653BB"/>
    <w:rsid w:val="00F65438"/>
    <w:rsid w:val="00F65916"/>
    <w:rsid w:val="00F66562"/>
    <w:rsid w:val="00F6664A"/>
    <w:rsid w:val="00F67013"/>
    <w:rsid w:val="00F672B6"/>
    <w:rsid w:val="00F67845"/>
    <w:rsid w:val="00F67AE2"/>
    <w:rsid w:val="00F67D6A"/>
    <w:rsid w:val="00F7017F"/>
    <w:rsid w:val="00F702B0"/>
    <w:rsid w:val="00F70962"/>
    <w:rsid w:val="00F70DE3"/>
    <w:rsid w:val="00F71620"/>
    <w:rsid w:val="00F719C6"/>
    <w:rsid w:val="00F71C29"/>
    <w:rsid w:val="00F727D1"/>
    <w:rsid w:val="00F734A2"/>
    <w:rsid w:val="00F73625"/>
    <w:rsid w:val="00F737BB"/>
    <w:rsid w:val="00F73B7F"/>
    <w:rsid w:val="00F73DF2"/>
    <w:rsid w:val="00F74BA5"/>
    <w:rsid w:val="00F756D3"/>
    <w:rsid w:val="00F75761"/>
    <w:rsid w:val="00F75A74"/>
    <w:rsid w:val="00F75BE6"/>
    <w:rsid w:val="00F75EE4"/>
    <w:rsid w:val="00F75FE2"/>
    <w:rsid w:val="00F765B9"/>
    <w:rsid w:val="00F7686C"/>
    <w:rsid w:val="00F771C7"/>
    <w:rsid w:val="00F773AC"/>
    <w:rsid w:val="00F77403"/>
    <w:rsid w:val="00F775BF"/>
    <w:rsid w:val="00F77871"/>
    <w:rsid w:val="00F77B8B"/>
    <w:rsid w:val="00F77E00"/>
    <w:rsid w:val="00F77FF0"/>
    <w:rsid w:val="00F809BA"/>
    <w:rsid w:val="00F80A1A"/>
    <w:rsid w:val="00F80AEA"/>
    <w:rsid w:val="00F80B5F"/>
    <w:rsid w:val="00F80BAD"/>
    <w:rsid w:val="00F814FA"/>
    <w:rsid w:val="00F81AA6"/>
    <w:rsid w:val="00F82110"/>
    <w:rsid w:val="00F8241F"/>
    <w:rsid w:val="00F8245F"/>
    <w:rsid w:val="00F824BF"/>
    <w:rsid w:val="00F82C45"/>
    <w:rsid w:val="00F83428"/>
    <w:rsid w:val="00F8343D"/>
    <w:rsid w:val="00F83569"/>
    <w:rsid w:val="00F835D0"/>
    <w:rsid w:val="00F83716"/>
    <w:rsid w:val="00F838FA"/>
    <w:rsid w:val="00F83C58"/>
    <w:rsid w:val="00F83CAC"/>
    <w:rsid w:val="00F83D25"/>
    <w:rsid w:val="00F841CA"/>
    <w:rsid w:val="00F84C7E"/>
    <w:rsid w:val="00F84D30"/>
    <w:rsid w:val="00F84DD8"/>
    <w:rsid w:val="00F85B54"/>
    <w:rsid w:val="00F85B8F"/>
    <w:rsid w:val="00F860C2"/>
    <w:rsid w:val="00F861E2"/>
    <w:rsid w:val="00F8657E"/>
    <w:rsid w:val="00F86694"/>
    <w:rsid w:val="00F8675D"/>
    <w:rsid w:val="00F86933"/>
    <w:rsid w:val="00F86B64"/>
    <w:rsid w:val="00F86D37"/>
    <w:rsid w:val="00F87127"/>
    <w:rsid w:val="00F872B1"/>
    <w:rsid w:val="00F87BB5"/>
    <w:rsid w:val="00F87E8C"/>
    <w:rsid w:val="00F9082D"/>
    <w:rsid w:val="00F90B6F"/>
    <w:rsid w:val="00F91213"/>
    <w:rsid w:val="00F9129D"/>
    <w:rsid w:val="00F9148E"/>
    <w:rsid w:val="00F91C1D"/>
    <w:rsid w:val="00F924A9"/>
    <w:rsid w:val="00F9367B"/>
    <w:rsid w:val="00F93BA7"/>
    <w:rsid w:val="00F93C50"/>
    <w:rsid w:val="00F940AD"/>
    <w:rsid w:val="00F94287"/>
    <w:rsid w:val="00F94896"/>
    <w:rsid w:val="00F94C82"/>
    <w:rsid w:val="00F95375"/>
    <w:rsid w:val="00F95916"/>
    <w:rsid w:val="00F95924"/>
    <w:rsid w:val="00F95A6F"/>
    <w:rsid w:val="00F95BC5"/>
    <w:rsid w:val="00F95D6A"/>
    <w:rsid w:val="00F95D76"/>
    <w:rsid w:val="00F96ABE"/>
    <w:rsid w:val="00F96F26"/>
    <w:rsid w:val="00F9783B"/>
    <w:rsid w:val="00F97D1E"/>
    <w:rsid w:val="00FA006A"/>
    <w:rsid w:val="00FA0226"/>
    <w:rsid w:val="00FA0E42"/>
    <w:rsid w:val="00FA1657"/>
    <w:rsid w:val="00FA1736"/>
    <w:rsid w:val="00FA199B"/>
    <w:rsid w:val="00FA1A2E"/>
    <w:rsid w:val="00FA21D1"/>
    <w:rsid w:val="00FA21FA"/>
    <w:rsid w:val="00FA2432"/>
    <w:rsid w:val="00FA270A"/>
    <w:rsid w:val="00FA271F"/>
    <w:rsid w:val="00FA288C"/>
    <w:rsid w:val="00FA2DAF"/>
    <w:rsid w:val="00FA2DCB"/>
    <w:rsid w:val="00FA2DEA"/>
    <w:rsid w:val="00FA3E4D"/>
    <w:rsid w:val="00FA4263"/>
    <w:rsid w:val="00FA4D43"/>
    <w:rsid w:val="00FA4E5C"/>
    <w:rsid w:val="00FA526A"/>
    <w:rsid w:val="00FA529E"/>
    <w:rsid w:val="00FA56F0"/>
    <w:rsid w:val="00FA5965"/>
    <w:rsid w:val="00FA5A67"/>
    <w:rsid w:val="00FA5B72"/>
    <w:rsid w:val="00FA5C4D"/>
    <w:rsid w:val="00FA63D9"/>
    <w:rsid w:val="00FA643E"/>
    <w:rsid w:val="00FA6CB9"/>
    <w:rsid w:val="00FA6D43"/>
    <w:rsid w:val="00FA7546"/>
    <w:rsid w:val="00FA78B9"/>
    <w:rsid w:val="00FA7AF9"/>
    <w:rsid w:val="00FA7EC1"/>
    <w:rsid w:val="00FB0685"/>
    <w:rsid w:val="00FB0768"/>
    <w:rsid w:val="00FB0A1B"/>
    <w:rsid w:val="00FB0E39"/>
    <w:rsid w:val="00FB12E0"/>
    <w:rsid w:val="00FB16C9"/>
    <w:rsid w:val="00FB1B24"/>
    <w:rsid w:val="00FB1EF8"/>
    <w:rsid w:val="00FB1FD1"/>
    <w:rsid w:val="00FB20B9"/>
    <w:rsid w:val="00FB22F8"/>
    <w:rsid w:val="00FB230C"/>
    <w:rsid w:val="00FB24AC"/>
    <w:rsid w:val="00FB290D"/>
    <w:rsid w:val="00FB2EC3"/>
    <w:rsid w:val="00FB3739"/>
    <w:rsid w:val="00FB37F6"/>
    <w:rsid w:val="00FB391C"/>
    <w:rsid w:val="00FB3B01"/>
    <w:rsid w:val="00FB3D5B"/>
    <w:rsid w:val="00FB44BE"/>
    <w:rsid w:val="00FB45CC"/>
    <w:rsid w:val="00FB4AFD"/>
    <w:rsid w:val="00FB4B4D"/>
    <w:rsid w:val="00FB4CCC"/>
    <w:rsid w:val="00FB52CB"/>
    <w:rsid w:val="00FB591F"/>
    <w:rsid w:val="00FB5C73"/>
    <w:rsid w:val="00FB5DB4"/>
    <w:rsid w:val="00FB5FEC"/>
    <w:rsid w:val="00FB6017"/>
    <w:rsid w:val="00FB65F2"/>
    <w:rsid w:val="00FB6872"/>
    <w:rsid w:val="00FB6EE5"/>
    <w:rsid w:val="00FB7E18"/>
    <w:rsid w:val="00FC013D"/>
    <w:rsid w:val="00FC0BD1"/>
    <w:rsid w:val="00FC0E50"/>
    <w:rsid w:val="00FC0EA7"/>
    <w:rsid w:val="00FC0EF9"/>
    <w:rsid w:val="00FC0F05"/>
    <w:rsid w:val="00FC0F51"/>
    <w:rsid w:val="00FC0F81"/>
    <w:rsid w:val="00FC13B1"/>
    <w:rsid w:val="00FC15B2"/>
    <w:rsid w:val="00FC2906"/>
    <w:rsid w:val="00FC2A8D"/>
    <w:rsid w:val="00FC2BA4"/>
    <w:rsid w:val="00FC3FB5"/>
    <w:rsid w:val="00FC42C1"/>
    <w:rsid w:val="00FC447C"/>
    <w:rsid w:val="00FC44DC"/>
    <w:rsid w:val="00FC4A7E"/>
    <w:rsid w:val="00FC4FC7"/>
    <w:rsid w:val="00FC53DE"/>
    <w:rsid w:val="00FC549B"/>
    <w:rsid w:val="00FC55F5"/>
    <w:rsid w:val="00FC5CE1"/>
    <w:rsid w:val="00FC5D39"/>
    <w:rsid w:val="00FC5E32"/>
    <w:rsid w:val="00FC5F01"/>
    <w:rsid w:val="00FC6432"/>
    <w:rsid w:val="00FC660A"/>
    <w:rsid w:val="00FC6669"/>
    <w:rsid w:val="00FC6A34"/>
    <w:rsid w:val="00FC78AC"/>
    <w:rsid w:val="00FD0244"/>
    <w:rsid w:val="00FD07B6"/>
    <w:rsid w:val="00FD0FA2"/>
    <w:rsid w:val="00FD0FB3"/>
    <w:rsid w:val="00FD0FEF"/>
    <w:rsid w:val="00FD1393"/>
    <w:rsid w:val="00FD1954"/>
    <w:rsid w:val="00FD19CC"/>
    <w:rsid w:val="00FD25ED"/>
    <w:rsid w:val="00FD2AF0"/>
    <w:rsid w:val="00FD3C85"/>
    <w:rsid w:val="00FD43BF"/>
    <w:rsid w:val="00FD4931"/>
    <w:rsid w:val="00FD53C5"/>
    <w:rsid w:val="00FD5DB6"/>
    <w:rsid w:val="00FD70BC"/>
    <w:rsid w:val="00FD764F"/>
    <w:rsid w:val="00FD767C"/>
    <w:rsid w:val="00FD7802"/>
    <w:rsid w:val="00FD7C04"/>
    <w:rsid w:val="00FD7D36"/>
    <w:rsid w:val="00FD7FE5"/>
    <w:rsid w:val="00FE0196"/>
    <w:rsid w:val="00FE0291"/>
    <w:rsid w:val="00FE0421"/>
    <w:rsid w:val="00FE06A5"/>
    <w:rsid w:val="00FE0CAC"/>
    <w:rsid w:val="00FE103D"/>
    <w:rsid w:val="00FE1377"/>
    <w:rsid w:val="00FE2A43"/>
    <w:rsid w:val="00FE2E83"/>
    <w:rsid w:val="00FE2EDE"/>
    <w:rsid w:val="00FE3770"/>
    <w:rsid w:val="00FE3CC9"/>
    <w:rsid w:val="00FE3DFE"/>
    <w:rsid w:val="00FE405E"/>
    <w:rsid w:val="00FE421C"/>
    <w:rsid w:val="00FE42DC"/>
    <w:rsid w:val="00FE4612"/>
    <w:rsid w:val="00FE4D5D"/>
    <w:rsid w:val="00FE555E"/>
    <w:rsid w:val="00FE5991"/>
    <w:rsid w:val="00FE66D3"/>
    <w:rsid w:val="00FE68B8"/>
    <w:rsid w:val="00FE6C87"/>
    <w:rsid w:val="00FE6CC1"/>
    <w:rsid w:val="00FE7102"/>
    <w:rsid w:val="00FE739F"/>
    <w:rsid w:val="00FE758E"/>
    <w:rsid w:val="00FF0666"/>
    <w:rsid w:val="00FF07B8"/>
    <w:rsid w:val="00FF0831"/>
    <w:rsid w:val="00FF115A"/>
    <w:rsid w:val="00FF191E"/>
    <w:rsid w:val="00FF34BD"/>
    <w:rsid w:val="00FF3935"/>
    <w:rsid w:val="00FF3B6E"/>
    <w:rsid w:val="00FF3E86"/>
    <w:rsid w:val="00FF40C0"/>
    <w:rsid w:val="00FF43FF"/>
    <w:rsid w:val="00FF4A05"/>
    <w:rsid w:val="00FF4C98"/>
    <w:rsid w:val="00FF5170"/>
    <w:rsid w:val="00FF5189"/>
    <w:rsid w:val="00FF570C"/>
    <w:rsid w:val="00FF5A99"/>
    <w:rsid w:val="00FF6E81"/>
    <w:rsid w:val="00FF703A"/>
    <w:rsid w:val="00FF768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2EE633C4"/>
  <w15:docId w15:val="{57EACA82-5F57-41A2-8159-6BDF6A9C5A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9C0C85"/>
    <w:pPr>
      <w:spacing w:after="200" w:line="276" w:lineRule="auto"/>
    </w:pPr>
    <w:rPr>
      <w:rFonts w:ascii="Calibri" w:hAnsi="Calibri"/>
      <w:sz w:val="22"/>
      <w:szCs w:val="22"/>
      <w:lang w:eastAsia="en-US"/>
    </w:rPr>
  </w:style>
  <w:style w:type="paragraph" w:styleId="Nadpis1">
    <w:name w:val="heading 1"/>
    <w:basedOn w:val="Normln"/>
    <w:next w:val="Normln"/>
    <w:link w:val="Nadpis1Char"/>
    <w:uiPriority w:val="99"/>
    <w:qFormat/>
    <w:rsid w:val="00D127E9"/>
    <w:pPr>
      <w:keepNext/>
      <w:spacing w:before="240" w:after="60" w:line="240" w:lineRule="auto"/>
      <w:jc w:val="both"/>
      <w:outlineLvl w:val="0"/>
    </w:pPr>
    <w:rPr>
      <w:rFonts w:ascii="Cambria" w:eastAsia="Calibri" w:hAnsi="Cambria"/>
      <w:b/>
      <w:bCs/>
      <w:kern w:val="32"/>
      <w:sz w:val="32"/>
      <w:szCs w:val="32"/>
    </w:rPr>
  </w:style>
  <w:style w:type="paragraph" w:styleId="Nadpis7">
    <w:name w:val="heading 7"/>
    <w:basedOn w:val="Normln"/>
    <w:next w:val="Normln"/>
    <w:link w:val="Nadpis7Char"/>
    <w:semiHidden/>
    <w:unhideWhenUsed/>
    <w:qFormat/>
    <w:rsid w:val="0055275E"/>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ormlnweb">
    <w:name w:val="Normal (Web)"/>
    <w:basedOn w:val="Normln"/>
    <w:rsid w:val="00C96533"/>
    <w:pPr>
      <w:spacing w:after="0" w:line="240" w:lineRule="auto"/>
    </w:pPr>
    <w:rPr>
      <w:rFonts w:ascii="Times New Roman" w:eastAsia="Calibri" w:hAnsi="Times New Roman"/>
      <w:sz w:val="24"/>
      <w:szCs w:val="24"/>
      <w:lang w:eastAsia="cs-CZ"/>
    </w:rPr>
  </w:style>
  <w:style w:type="paragraph" w:customStyle="1" w:styleId="Default">
    <w:name w:val="Default"/>
    <w:rsid w:val="00C96533"/>
    <w:pPr>
      <w:autoSpaceDE w:val="0"/>
      <w:autoSpaceDN w:val="0"/>
      <w:adjustRightInd w:val="0"/>
    </w:pPr>
    <w:rPr>
      <w:color w:val="000000"/>
      <w:sz w:val="24"/>
      <w:szCs w:val="24"/>
      <w:lang w:eastAsia="en-US"/>
    </w:rPr>
  </w:style>
  <w:style w:type="paragraph" w:customStyle="1" w:styleId="Zkladntextodsazen21">
    <w:name w:val="Základní text odsazený 21"/>
    <w:basedOn w:val="Normln"/>
    <w:rsid w:val="00C96533"/>
    <w:pPr>
      <w:tabs>
        <w:tab w:val="left" w:pos="360"/>
      </w:tabs>
      <w:overflowPunct w:val="0"/>
      <w:autoSpaceDE w:val="0"/>
      <w:autoSpaceDN w:val="0"/>
      <w:adjustRightInd w:val="0"/>
      <w:spacing w:after="0" w:line="240" w:lineRule="auto"/>
      <w:ind w:left="720" w:hanging="720"/>
      <w:jc w:val="both"/>
      <w:textAlignment w:val="baseline"/>
    </w:pPr>
    <w:rPr>
      <w:rFonts w:ascii="Times New Roman" w:eastAsia="Calibri" w:hAnsi="Times New Roman"/>
      <w:sz w:val="24"/>
      <w:szCs w:val="20"/>
      <w:lang w:eastAsia="cs-CZ"/>
    </w:rPr>
  </w:style>
  <w:style w:type="paragraph" w:styleId="Zhlav">
    <w:name w:val="header"/>
    <w:basedOn w:val="Normln"/>
    <w:link w:val="ZhlavChar"/>
    <w:uiPriority w:val="99"/>
    <w:rsid w:val="00C96533"/>
    <w:pPr>
      <w:tabs>
        <w:tab w:val="center" w:pos="4536"/>
        <w:tab w:val="right" w:pos="9072"/>
      </w:tabs>
      <w:spacing w:after="0" w:line="240" w:lineRule="auto"/>
    </w:pPr>
  </w:style>
  <w:style w:type="character" w:customStyle="1" w:styleId="ZhlavChar">
    <w:name w:val="Záhlaví Char"/>
    <w:basedOn w:val="Standardnpsmoodstavce"/>
    <w:link w:val="Zhlav"/>
    <w:uiPriority w:val="99"/>
    <w:locked/>
    <w:rsid w:val="00C96533"/>
    <w:rPr>
      <w:rFonts w:ascii="Calibri" w:hAnsi="Calibri"/>
      <w:sz w:val="22"/>
      <w:szCs w:val="22"/>
      <w:lang w:val="cs-CZ" w:eastAsia="en-US" w:bidi="ar-SA"/>
    </w:rPr>
  </w:style>
  <w:style w:type="character" w:styleId="Odkaznakoment">
    <w:name w:val="annotation reference"/>
    <w:basedOn w:val="Standardnpsmoodstavce"/>
    <w:semiHidden/>
    <w:rsid w:val="006D5743"/>
    <w:rPr>
      <w:sz w:val="16"/>
      <w:szCs w:val="16"/>
    </w:rPr>
  </w:style>
  <w:style w:type="paragraph" w:styleId="Textkomente">
    <w:name w:val="annotation text"/>
    <w:basedOn w:val="Normln"/>
    <w:semiHidden/>
    <w:rsid w:val="006D5743"/>
    <w:rPr>
      <w:sz w:val="20"/>
      <w:szCs w:val="20"/>
    </w:rPr>
  </w:style>
  <w:style w:type="paragraph" w:styleId="Pedmtkomente">
    <w:name w:val="annotation subject"/>
    <w:basedOn w:val="Textkomente"/>
    <w:next w:val="Textkomente"/>
    <w:semiHidden/>
    <w:rsid w:val="006D5743"/>
    <w:rPr>
      <w:b/>
      <w:bCs/>
    </w:rPr>
  </w:style>
  <w:style w:type="paragraph" w:styleId="Textbubliny">
    <w:name w:val="Balloon Text"/>
    <w:basedOn w:val="Normln"/>
    <w:semiHidden/>
    <w:rsid w:val="006D5743"/>
    <w:rPr>
      <w:rFonts w:ascii="Tahoma" w:hAnsi="Tahoma" w:cs="Tahoma"/>
      <w:sz w:val="16"/>
      <w:szCs w:val="16"/>
    </w:rPr>
  </w:style>
  <w:style w:type="paragraph" w:styleId="Nzev">
    <w:name w:val="Title"/>
    <w:basedOn w:val="Normln"/>
    <w:link w:val="NzevChar"/>
    <w:qFormat/>
    <w:rsid w:val="00D127E9"/>
    <w:pPr>
      <w:spacing w:after="0" w:line="240" w:lineRule="auto"/>
      <w:jc w:val="center"/>
    </w:pPr>
    <w:rPr>
      <w:rFonts w:ascii="Arial" w:hAnsi="Arial" w:cs="Arial"/>
      <w:b/>
      <w:bCs/>
      <w:sz w:val="24"/>
      <w:szCs w:val="24"/>
      <w:lang w:eastAsia="cs-CZ"/>
    </w:rPr>
  </w:style>
  <w:style w:type="character" w:customStyle="1" w:styleId="NzevChar">
    <w:name w:val="Název Char"/>
    <w:basedOn w:val="Standardnpsmoodstavce"/>
    <w:link w:val="Nzev"/>
    <w:rsid w:val="00D127E9"/>
    <w:rPr>
      <w:rFonts w:ascii="Arial" w:hAnsi="Arial" w:cs="Arial"/>
      <w:b/>
      <w:bCs/>
      <w:sz w:val="24"/>
      <w:szCs w:val="24"/>
    </w:rPr>
  </w:style>
  <w:style w:type="character" w:customStyle="1" w:styleId="Nadpis1Char">
    <w:name w:val="Nadpis 1 Char"/>
    <w:basedOn w:val="Standardnpsmoodstavce"/>
    <w:link w:val="Nadpis1"/>
    <w:uiPriority w:val="99"/>
    <w:rsid w:val="00D127E9"/>
    <w:rPr>
      <w:rFonts w:ascii="Cambria" w:eastAsia="Calibri" w:hAnsi="Cambria"/>
      <w:b/>
      <w:bCs/>
      <w:kern w:val="32"/>
      <w:sz w:val="32"/>
      <w:szCs w:val="32"/>
    </w:rPr>
  </w:style>
  <w:style w:type="paragraph" w:styleId="Odstavecseseznamem">
    <w:name w:val="List Paragraph"/>
    <w:basedOn w:val="Normln"/>
    <w:link w:val="OdstavecseseznamemChar"/>
    <w:uiPriority w:val="34"/>
    <w:qFormat/>
    <w:rsid w:val="00DF685C"/>
    <w:pPr>
      <w:ind w:left="720"/>
      <w:contextualSpacing/>
    </w:pPr>
  </w:style>
  <w:style w:type="paragraph" w:styleId="Zpat">
    <w:name w:val="footer"/>
    <w:basedOn w:val="Normln"/>
    <w:link w:val="ZpatChar"/>
    <w:unhideWhenUsed/>
    <w:rsid w:val="00BF361D"/>
    <w:pPr>
      <w:tabs>
        <w:tab w:val="center" w:pos="4536"/>
        <w:tab w:val="right" w:pos="9072"/>
      </w:tabs>
      <w:spacing w:after="0" w:line="240" w:lineRule="auto"/>
    </w:pPr>
  </w:style>
  <w:style w:type="character" w:customStyle="1" w:styleId="ZpatChar">
    <w:name w:val="Zápatí Char"/>
    <w:basedOn w:val="Standardnpsmoodstavce"/>
    <w:link w:val="Zpat"/>
    <w:semiHidden/>
    <w:rsid w:val="00BF361D"/>
    <w:rPr>
      <w:rFonts w:ascii="Calibri" w:hAnsi="Calibri"/>
      <w:sz w:val="22"/>
      <w:szCs w:val="22"/>
      <w:lang w:eastAsia="en-US"/>
    </w:rPr>
  </w:style>
  <w:style w:type="character" w:styleId="Hypertextovodkaz">
    <w:name w:val="Hyperlink"/>
    <w:basedOn w:val="Standardnpsmoodstavce"/>
    <w:unhideWhenUsed/>
    <w:rsid w:val="002C2A0D"/>
    <w:rPr>
      <w:color w:val="0563C1" w:themeColor="hyperlink"/>
      <w:u w:val="single"/>
    </w:rPr>
  </w:style>
  <w:style w:type="character" w:customStyle="1" w:styleId="Nadpis7Char">
    <w:name w:val="Nadpis 7 Char"/>
    <w:basedOn w:val="Standardnpsmoodstavce"/>
    <w:link w:val="Nadpis7"/>
    <w:semiHidden/>
    <w:rsid w:val="0055275E"/>
    <w:rPr>
      <w:rFonts w:asciiTheme="majorHAnsi" w:eastAsiaTheme="majorEastAsia" w:hAnsiTheme="majorHAnsi" w:cstheme="majorBidi"/>
      <w:i/>
      <w:iCs/>
      <w:color w:val="1F4D78" w:themeColor="accent1" w:themeShade="7F"/>
      <w:sz w:val="22"/>
      <w:szCs w:val="22"/>
      <w:lang w:eastAsia="en-US"/>
    </w:rPr>
  </w:style>
  <w:style w:type="character" w:styleId="Siln">
    <w:name w:val="Strong"/>
    <w:basedOn w:val="Standardnpsmoodstavce"/>
    <w:uiPriority w:val="22"/>
    <w:qFormat/>
    <w:rsid w:val="00490C1D"/>
    <w:rPr>
      <w:b/>
      <w:bCs/>
    </w:rPr>
  </w:style>
  <w:style w:type="paragraph" w:styleId="Revize">
    <w:name w:val="Revision"/>
    <w:hidden/>
    <w:uiPriority w:val="99"/>
    <w:semiHidden/>
    <w:rsid w:val="00E86E7D"/>
    <w:rPr>
      <w:rFonts w:ascii="Calibri" w:hAnsi="Calibri"/>
      <w:sz w:val="22"/>
      <w:szCs w:val="22"/>
      <w:lang w:eastAsia="en-US"/>
    </w:rPr>
  </w:style>
  <w:style w:type="character" w:customStyle="1" w:styleId="OdstavecseseznamemChar">
    <w:name w:val="Odstavec se seznamem Char"/>
    <w:link w:val="Odstavecseseznamem"/>
    <w:uiPriority w:val="99"/>
    <w:locked/>
    <w:rsid w:val="00C40539"/>
    <w:rPr>
      <w:rFonts w:ascii="Calibri" w:hAnsi="Calibri"/>
      <w:sz w:val="22"/>
      <w:szCs w:val="22"/>
      <w:lang w:eastAsia="en-US"/>
    </w:rPr>
  </w:style>
  <w:style w:type="paragraph" w:customStyle="1" w:styleId="NormlnIMP0">
    <w:name w:val="Normální_IMP~0"/>
    <w:basedOn w:val="Normln"/>
    <w:rsid w:val="00257060"/>
    <w:pPr>
      <w:suppressAutoHyphens/>
      <w:overflowPunct w:val="0"/>
      <w:autoSpaceDE w:val="0"/>
      <w:autoSpaceDN w:val="0"/>
      <w:adjustRightInd w:val="0"/>
      <w:spacing w:after="0" w:line="189" w:lineRule="auto"/>
    </w:pPr>
    <w:rPr>
      <w:rFonts w:ascii="Times New Roman" w:hAnsi="Times New Roman"/>
      <w:sz w:val="24"/>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6827281">
      <w:bodyDiv w:val="1"/>
      <w:marLeft w:val="0"/>
      <w:marRight w:val="0"/>
      <w:marTop w:val="0"/>
      <w:marBottom w:val="0"/>
      <w:divBdr>
        <w:top w:val="none" w:sz="0" w:space="0" w:color="auto"/>
        <w:left w:val="none" w:sz="0" w:space="0" w:color="auto"/>
        <w:bottom w:val="none" w:sz="0" w:space="0" w:color="auto"/>
        <w:right w:val="none" w:sz="0" w:space="0" w:color="auto"/>
      </w:divBdr>
    </w:div>
    <w:div w:id="1256478316">
      <w:bodyDiv w:val="1"/>
      <w:marLeft w:val="0"/>
      <w:marRight w:val="0"/>
      <w:marTop w:val="0"/>
      <w:marBottom w:val="0"/>
      <w:divBdr>
        <w:top w:val="none" w:sz="0" w:space="0" w:color="auto"/>
        <w:left w:val="none" w:sz="0" w:space="0" w:color="auto"/>
        <w:bottom w:val="none" w:sz="0" w:space="0" w:color="auto"/>
        <w:right w:val="none" w:sz="0" w:space="0" w:color="auto"/>
      </w:divBdr>
    </w:div>
    <w:div w:id="1299847185">
      <w:bodyDiv w:val="1"/>
      <w:marLeft w:val="0"/>
      <w:marRight w:val="0"/>
      <w:marTop w:val="0"/>
      <w:marBottom w:val="0"/>
      <w:divBdr>
        <w:top w:val="none" w:sz="0" w:space="0" w:color="auto"/>
        <w:left w:val="none" w:sz="0" w:space="0" w:color="auto"/>
        <w:bottom w:val="none" w:sz="0" w:space="0" w:color="auto"/>
        <w:right w:val="none" w:sz="0" w:space="0" w:color="auto"/>
      </w:divBdr>
    </w:div>
    <w:div w:id="1654410839">
      <w:bodyDiv w:val="1"/>
      <w:marLeft w:val="0"/>
      <w:marRight w:val="0"/>
      <w:marTop w:val="0"/>
      <w:marBottom w:val="0"/>
      <w:divBdr>
        <w:top w:val="none" w:sz="0" w:space="0" w:color="auto"/>
        <w:left w:val="none" w:sz="0" w:space="0" w:color="auto"/>
        <w:bottom w:val="none" w:sz="0" w:space="0" w:color="auto"/>
        <w:right w:val="none" w:sz="0" w:space="0" w:color="auto"/>
      </w:divBdr>
    </w:div>
    <w:div w:id="2001274219">
      <w:bodyDiv w:val="1"/>
      <w:marLeft w:val="0"/>
      <w:marRight w:val="0"/>
      <w:marTop w:val="0"/>
      <w:marBottom w:val="0"/>
      <w:divBdr>
        <w:top w:val="none" w:sz="0" w:space="0" w:color="auto"/>
        <w:left w:val="none" w:sz="0" w:space="0" w:color="auto"/>
        <w:bottom w:val="none" w:sz="0" w:space="0" w:color="auto"/>
        <w:right w:val="none" w:sz="0" w:space="0" w:color="auto"/>
      </w:divBdr>
    </w:div>
    <w:div w:id="2076660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239F6B-1D26-4B7F-A0C5-22986B57F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22</Pages>
  <Words>9222</Words>
  <Characters>54411</Characters>
  <Application>Microsoft Office Word</Application>
  <DocSecurity>0</DocSecurity>
  <Lines>453</Lines>
  <Paragraphs>127</Paragraphs>
  <ScaleCrop>false</ScaleCrop>
  <HeadingPairs>
    <vt:vector size="2" baseType="variant">
      <vt:variant>
        <vt:lpstr>Název</vt:lpstr>
      </vt:variant>
      <vt:variant>
        <vt:i4>1</vt:i4>
      </vt:variant>
    </vt:vector>
  </HeadingPairs>
  <TitlesOfParts>
    <vt:vector size="1" baseType="lpstr">
      <vt:lpstr/>
    </vt:vector>
  </TitlesOfParts>
  <Company>Nemocnice Znojmo</Company>
  <LinksUpToDate>false</LinksUpToDate>
  <CharactersWithSpaces>63506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František Patočka, Ing. MBA</dc:creator>
  <cp:lastModifiedBy>Lenka Jelínková (OZ obchodní)</cp:lastModifiedBy>
  <cp:revision>3</cp:revision>
  <cp:lastPrinted>2022-04-14T06:32:00Z</cp:lastPrinted>
  <dcterms:created xsi:type="dcterms:W3CDTF">2023-08-31T05:38:00Z</dcterms:created>
  <dcterms:modified xsi:type="dcterms:W3CDTF">2023-10-23T04:51:00Z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90ebb53-23a2-471a-9c6e-17bd0d11311e_Enabled">
    <vt:lpwstr>true</vt:lpwstr>
  </property>
  <property fmtid="{D5CDD505-2E9C-101B-9397-08002B2CF9AE}" pid="3" name="MSIP_Label_690ebb53-23a2-471a-9c6e-17bd0d11311e_SetDate">
    <vt:lpwstr>2023-06-22T05:00:06Z</vt:lpwstr>
  </property>
  <property fmtid="{D5CDD505-2E9C-101B-9397-08002B2CF9AE}" pid="4" name="MSIP_Label_690ebb53-23a2-471a-9c6e-17bd0d11311e_Method">
    <vt:lpwstr>Standard</vt:lpwstr>
  </property>
  <property fmtid="{D5CDD505-2E9C-101B-9397-08002B2CF9AE}" pid="5" name="MSIP_Label_690ebb53-23a2-471a-9c6e-17bd0d11311e_Name">
    <vt:lpwstr>690ebb53-23a2-471a-9c6e-17bd0d11311e</vt:lpwstr>
  </property>
  <property fmtid="{D5CDD505-2E9C-101B-9397-08002B2CF9AE}" pid="6" name="MSIP_Label_690ebb53-23a2-471a-9c6e-17bd0d11311e_SiteId">
    <vt:lpwstr>418bc066-1b00-4aad-ad98-9ead95bb26a9</vt:lpwstr>
  </property>
  <property fmtid="{D5CDD505-2E9C-101B-9397-08002B2CF9AE}" pid="7" name="MSIP_Label_690ebb53-23a2-471a-9c6e-17bd0d11311e_ActionId">
    <vt:lpwstr>484ac57b-c184-429c-a85b-67080cdee639</vt:lpwstr>
  </property>
  <property fmtid="{D5CDD505-2E9C-101B-9397-08002B2CF9AE}" pid="8" name="MSIP_Label_690ebb53-23a2-471a-9c6e-17bd0d11311e_ContentBits">
    <vt:lpwstr>0</vt:lpwstr>
  </property>
</Properties>
</file>